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B0A98" w14:textId="77777777" w:rsidR="00A73079" w:rsidRPr="00A73079" w:rsidRDefault="00A73079" w:rsidP="00A73079">
      <w:pPr>
        <w:spacing w:before="240" w:after="240" w:line="240" w:lineRule="auto"/>
        <w:ind w:firstLine="720"/>
        <w:rPr>
          <w:rFonts w:ascii="Times New Roman" w:eastAsia="Times New Roman" w:hAnsi="Times New Roman" w:cs="Times New Roman"/>
          <w:b/>
          <w:bCs/>
          <w:color w:val="333333"/>
          <w:sz w:val="28"/>
          <w:szCs w:val="28"/>
        </w:rPr>
      </w:pPr>
      <w:r w:rsidRPr="00A73079">
        <w:rPr>
          <w:rFonts w:ascii="Times New Roman" w:eastAsia="Times New Roman" w:hAnsi="Times New Roman" w:cs="Times New Roman"/>
          <w:b/>
          <w:bCs/>
          <w:color w:val="333333"/>
          <w:sz w:val="28"/>
          <w:szCs w:val="28"/>
        </w:rPr>
        <w:t>Summary of H.R. XXXX - Environmental Housing Act of 2023</w:t>
      </w:r>
    </w:p>
    <w:p w14:paraId="7A0D5EC2" w14:textId="77777777" w:rsidR="00A73079" w:rsidRPr="00A73079" w:rsidRDefault="00A73079" w:rsidP="00A73079">
      <w:pPr>
        <w:spacing w:before="240" w:after="240" w:line="240" w:lineRule="auto"/>
        <w:rPr>
          <w:rFonts w:ascii="Times New Roman" w:eastAsia="Times New Roman" w:hAnsi="Times New Roman" w:cs="Times New Roman"/>
          <w:color w:val="333333"/>
          <w:sz w:val="28"/>
          <w:szCs w:val="28"/>
        </w:rPr>
      </w:pPr>
      <w:r w:rsidRPr="00A73079">
        <w:rPr>
          <w:rFonts w:ascii="Times New Roman" w:eastAsia="Times New Roman" w:hAnsi="Times New Roman" w:cs="Times New Roman"/>
          <w:color w:val="333333"/>
          <w:sz w:val="28"/>
          <w:szCs w:val="28"/>
        </w:rPr>
        <w:t>This legislation aims to address the housing needs of individuals with Environmental Illness/Multiple Chemical Sensitivity (EI/MCS) by creating innovative and urgent housing solutions. The key points of this legislation include:</w:t>
      </w:r>
    </w:p>
    <w:p w14:paraId="21A9605D" w14:textId="6E5DE4BF" w:rsidR="00A73079" w:rsidRPr="00A73079" w:rsidRDefault="00A73079" w:rsidP="00A73079">
      <w:pPr>
        <w:spacing w:before="240" w:after="24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1</w:t>
      </w:r>
      <w:r w:rsidRPr="00A73079">
        <w:rPr>
          <w:rFonts w:ascii="Times New Roman" w:eastAsia="Times New Roman" w:hAnsi="Times New Roman" w:cs="Times New Roman"/>
          <w:color w:val="333333"/>
          <w:sz w:val="28"/>
          <w:szCs w:val="28"/>
        </w:rPr>
        <w:t xml:space="preserve">. Disability Access and Federal Funding: The legislation recognizes EI/MCS as a disability. It mandates the inclusion of EI/MCS in federal disability access and anti-discrimination programs. HUD is directed to ensure individuals with EI/MCS have equal access to HUD vouchers </w:t>
      </w:r>
      <w:r>
        <w:rPr>
          <w:rFonts w:ascii="Times New Roman" w:eastAsia="Times New Roman" w:hAnsi="Times New Roman" w:cs="Times New Roman"/>
          <w:color w:val="333333"/>
          <w:sz w:val="28"/>
          <w:szCs w:val="28"/>
        </w:rPr>
        <w:t>and</w:t>
      </w:r>
      <w:r w:rsidRPr="00A73079">
        <w:rPr>
          <w:rFonts w:ascii="Times New Roman" w:eastAsia="Times New Roman" w:hAnsi="Times New Roman" w:cs="Times New Roman"/>
          <w:color w:val="333333"/>
          <w:sz w:val="28"/>
          <w:szCs w:val="28"/>
        </w:rPr>
        <w:t xml:space="preserve"> special accommodations</w:t>
      </w:r>
      <w:r>
        <w:rPr>
          <w:rFonts w:ascii="Times New Roman" w:eastAsia="Times New Roman" w:hAnsi="Times New Roman" w:cs="Times New Roman"/>
          <w:color w:val="333333"/>
          <w:sz w:val="28"/>
          <w:szCs w:val="28"/>
        </w:rPr>
        <w:t>.</w:t>
      </w:r>
    </w:p>
    <w:p w14:paraId="05EE83AF" w14:textId="56044F53" w:rsidR="00A73079" w:rsidRPr="00A73079" w:rsidRDefault="00A73079" w:rsidP="00A73079">
      <w:pPr>
        <w:spacing w:before="240" w:after="24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2</w:t>
      </w:r>
      <w:r w:rsidRPr="00A73079">
        <w:rPr>
          <w:rFonts w:ascii="Times New Roman" w:eastAsia="Times New Roman" w:hAnsi="Times New Roman" w:cs="Times New Roman"/>
          <w:color w:val="333333"/>
          <w:sz w:val="28"/>
          <w:szCs w:val="28"/>
        </w:rPr>
        <w:t xml:space="preserve">. Trial Period Housing: Individuals with EI/MCS are eligible for a trial period in specific housing units to assess their tolerance to air quality. The trial period must be a minimum of two weeks, allowing individuals to terminate the housing agreement without penalties beyond prorated rent. </w:t>
      </w:r>
    </w:p>
    <w:p w14:paraId="3979CE1F" w14:textId="27566B57" w:rsidR="00A73079" w:rsidRPr="00A73079" w:rsidRDefault="00A73079" w:rsidP="00A73079">
      <w:pPr>
        <w:spacing w:before="240" w:after="24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3</w:t>
      </w:r>
      <w:r w:rsidRPr="00A73079">
        <w:rPr>
          <w:rFonts w:ascii="Times New Roman" w:eastAsia="Times New Roman" w:hAnsi="Times New Roman" w:cs="Times New Roman"/>
          <w:color w:val="333333"/>
          <w:sz w:val="28"/>
          <w:szCs w:val="28"/>
        </w:rPr>
        <w:t>. Special Home Loan Programs: The federal government will establish separate home loan programs tailored for individuals with environmental sensitivities. These programs will provide funding without significant self-payments, offer longer repayment terms</w:t>
      </w:r>
      <w:r>
        <w:rPr>
          <w:rFonts w:ascii="Times New Roman" w:eastAsia="Times New Roman" w:hAnsi="Times New Roman" w:cs="Times New Roman"/>
          <w:color w:val="333333"/>
          <w:sz w:val="28"/>
          <w:szCs w:val="28"/>
        </w:rPr>
        <w:t>.</w:t>
      </w:r>
    </w:p>
    <w:p w14:paraId="493255CA" w14:textId="391C79E1" w:rsidR="00A73079" w:rsidRPr="00A73079" w:rsidRDefault="00A73079" w:rsidP="00A73079">
      <w:pPr>
        <w:spacing w:before="240" w:after="24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4</w:t>
      </w:r>
      <w:r w:rsidRPr="00A73079">
        <w:rPr>
          <w:rFonts w:ascii="Times New Roman" w:eastAsia="Times New Roman" w:hAnsi="Times New Roman" w:cs="Times New Roman"/>
          <w:color w:val="333333"/>
          <w:sz w:val="28"/>
          <w:szCs w:val="28"/>
        </w:rPr>
        <w:t>. Subcommittee and Office of Environmental Sensitivities: A subcommittee will be established to advocate for the needs of individuals with environmental sensitivities. The Office of Environmental Sensitivities will oversee funding, research, and coordination efforts to improve housing accessibility. It will develop guidelines, standards, and a safe housing template, collaborate with stakeholders, and report progress to Congress.</w:t>
      </w:r>
    </w:p>
    <w:p w14:paraId="6CEFD8C1" w14:textId="4FE11496" w:rsidR="00A73079" w:rsidRPr="00A73079" w:rsidRDefault="00A73079" w:rsidP="00A73079">
      <w:pPr>
        <w:spacing w:before="240" w:after="24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5</w:t>
      </w:r>
      <w:r w:rsidRPr="00A73079">
        <w:rPr>
          <w:rFonts w:ascii="Times New Roman" w:eastAsia="Times New Roman" w:hAnsi="Times New Roman" w:cs="Times New Roman"/>
          <w:color w:val="333333"/>
          <w:sz w:val="28"/>
          <w:szCs w:val="28"/>
        </w:rPr>
        <w:t>. Segregated Housing Communities: The federal government will support the creation of safe and segregated housing communities specifically designed for individuals with EI/MCS. These communities will prioritize safe living locations, materials, and strict living rules and requirements, managed by experts in environmental sensitivities.</w:t>
      </w:r>
    </w:p>
    <w:p w14:paraId="6A2D0AF6" w14:textId="77777777" w:rsidR="00A73079" w:rsidRDefault="00A73079" w:rsidP="00A73079">
      <w:pPr>
        <w:spacing w:before="240" w:after="240" w:line="240" w:lineRule="auto"/>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6</w:t>
      </w:r>
      <w:r w:rsidRPr="00A73079">
        <w:rPr>
          <w:rFonts w:ascii="Times New Roman" w:eastAsia="Times New Roman" w:hAnsi="Times New Roman" w:cs="Times New Roman"/>
          <w:color w:val="333333"/>
          <w:sz w:val="28"/>
          <w:szCs w:val="28"/>
        </w:rPr>
        <w:t xml:space="preserve">. Safe Housing Template: The federal government, in collaboration with experts and the Office of Environmental Sensitivities, will develop a standardized safe housing template based on scientific evidence. The template will be disseminated, accompanied by guidance, and regularly updated. </w:t>
      </w:r>
    </w:p>
    <w:p w14:paraId="2A0BC525" w14:textId="6D18C43B" w:rsidR="00225AF2" w:rsidRPr="00A73079" w:rsidRDefault="00225AF2" w:rsidP="00A73079">
      <w:pPr>
        <w:spacing w:before="240" w:after="240" w:line="240" w:lineRule="auto"/>
        <w:jc w:val="center"/>
        <w:rPr>
          <w:rFonts w:ascii="Times New Roman" w:eastAsia="Times New Roman" w:hAnsi="Times New Roman" w:cs="Times New Roman"/>
          <w:color w:val="333333"/>
          <w:sz w:val="28"/>
          <w:szCs w:val="28"/>
        </w:rPr>
      </w:pPr>
      <w:r>
        <w:rPr>
          <w:rFonts w:ascii="Times New Roman" w:eastAsia="Times New Roman" w:hAnsi="Times New Roman" w:cs="Times New Roman"/>
          <w:b/>
          <w:sz w:val="98"/>
          <w:szCs w:val="98"/>
        </w:rPr>
        <w:lastRenderedPageBreak/>
        <w:t>H.R. XXXX</w:t>
      </w:r>
    </w:p>
    <w:p w14:paraId="2096F7C8" w14:textId="1C317770" w:rsidR="00225AF2" w:rsidRDefault="00225AF2" w:rsidP="00105660">
      <w:pPr>
        <w:spacing w:before="240" w:after="240" w:line="240" w:lineRule="auto"/>
        <w:ind w:firstLine="720"/>
        <w:jc w:val="center"/>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color w:val="333333"/>
          <w:sz w:val="26"/>
          <w:szCs w:val="26"/>
          <w:highlight w:val="white"/>
        </w:rPr>
        <w:t>To fund and authorize the Secretary of Housing and Urban Development to award grants for creating innovative</w:t>
      </w:r>
      <w:r w:rsidR="00105660">
        <w:rPr>
          <w:rFonts w:ascii="Times New Roman" w:eastAsia="Times New Roman" w:hAnsi="Times New Roman" w:cs="Times New Roman"/>
          <w:color w:val="333333"/>
          <w:sz w:val="26"/>
          <w:szCs w:val="26"/>
          <w:highlight w:val="white"/>
        </w:rPr>
        <w:t xml:space="preserve"> and urgent</w:t>
      </w:r>
      <w:r>
        <w:rPr>
          <w:rFonts w:ascii="Times New Roman" w:eastAsia="Times New Roman" w:hAnsi="Times New Roman" w:cs="Times New Roman"/>
          <w:color w:val="333333"/>
          <w:sz w:val="26"/>
          <w:szCs w:val="26"/>
          <w:highlight w:val="white"/>
        </w:rPr>
        <w:t xml:space="preserve"> housing solutions for Environmental Illness.</w:t>
      </w:r>
    </w:p>
    <w:p w14:paraId="5AAC773E" w14:textId="77777777" w:rsidR="00225AF2" w:rsidRDefault="00225AF2" w:rsidP="00105660">
      <w:pPr>
        <w:spacing w:before="240" w:after="240" w:line="240" w:lineRule="auto"/>
        <w:ind w:firstLine="720"/>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_______________________________</w:t>
      </w:r>
    </w:p>
    <w:p w14:paraId="25675938" w14:textId="77777777" w:rsidR="00225AF2" w:rsidRDefault="00225AF2" w:rsidP="00105660">
      <w:pPr>
        <w:spacing w:before="240" w:after="240" w:line="240" w:lineRule="auto"/>
        <w:ind w:firstLine="720"/>
        <w:jc w:val="center"/>
        <w:rPr>
          <w:rFonts w:ascii="Times New Roman" w:eastAsia="Times New Roman" w:hAnsi="Times New Roman" w:cs="Times New Roman"/>
          <w:color w:val="333333"/>
          <w:sz w:val="24"/>
          <w:szCs w:val="24"/>
          <w:highlight w:val="white"/>
        </w:rPr>
      </w:pPr>
    </w:p>
    <w:p w14:paraId="08D68F11" w14:textId="0D1B375D" w:rsidR="00225AF2" w:rsidRDefault="00225AF2" w:rsidP="00105660">
      <w:pPr>
        <w:spacing w:before="240" w:after="240" w:line="240" w:lineRule="auto"/>
        <w:ind w:firstLine="720"/>
        <w:jc w:val="center"/>
        <w:rPr>
          <w:rFonts w:ascii="Times New Roman" w:eastAsia="Times New Roman" w:hAnsi="Times New Roman" w:cs="Times New Roman"/>
          <w:color w:val="333333"/>
          <w:sz w:val="34"/>
          <w:szCs w:val="34"/>
          <w:highlight w:val="white"/>
        </w:rPr>
      </w:pPr>
      <w:r>
        <w:rPr>
          <w:rFonts w:ascii="Times New Roman" w:eastAsia="Times New Roman" w:hAnsi="Times New Roman" w:cs="Times New Roman"/>
          <w:color w:val="333333"/>
          <w:sz w:val="34"/>
          <w:szCs w:val="34"/>
          <w:highlight w:val="white"/>
        </w:rPr>
        <w:t>IN THE HOUSE OF</w:t>
      </w:r>
      <w:r w:rsidR="00720CAD">
        <w:rPr>
          <w:rFonts w:ascii="Times New Roman" w:eastAsia="Times New Roman" w:hAnsi="Times New Roman" w:cs="Times New Roman"/>
          <w:color w:val="333333"/>
          <w:sz w:val="34"/>
          <w:szCs w:val="34"/>
          <w:highlight w:val="white"/>
        </w:rPr>
        <w:t xml:space="preserve"> </w:t>
      </w:r>
      <w:r>
        <w:rPr>
          <w:rFonts w:ascii="Times New Roman" w:eastAsia="Times New Roman" w:hAnsi="Times New Roman" w:cs="Times New Roman"/>
          <w:color w:val="333333"/>
          <w:sz w:val="34"/>
          <w:szCs w:val="34"/>
          <w:highlight w:val="white"/>
        </w:rPr>
        <w:t>REPRESENTATIVES</w:t>
      </w:r>
    </w:p>
    <w:p w14:paraId="73B2985D" w14:textId="6A058CB8" w:rsidR="00225AF2" w:rsidRDefault="00225AF2" w:rsidP="00105660">
      <w:pPr>
        <w:spacing w:before="240" w:after="240" w:line="240" w:lineRule="auto"/>
        <w:ind w:firstLine="720"/>
        <w:jc w:val="center"/>
        <w:rPr>
          <w:rFonts w:ascii="Times New Roman" w:eastAsia="Times New Roman" w:hAnsi="Times New Roman" w:cs="Times New Roman"/>
          <w:color w:val="333333"/>
          <w:sz w:val="28"/>
          <w:szCs w:val="28"/>
          <w:highlight w:val="white"/>
        </w:rPr>
      </w:pPr>
      <w:r>
        <w:rPr>
          <w:rFonts w:ascii="Times New Roman" w:eastAsia="Times New Roman" w:hAnsi="Times New Roman" w:cs="Times New Roman"/>
          <w:color w:val="333333"/>
          <w:sz w:val="28"/>
          <w:szCs w:val="28"/>
          <w:highlight w:val="white"/>
        </w:rPr>
        <w:t>Ju</w:t>
      </w:r>
      <w:r w:rsidR="00AC2251">
        <w:rPr>
          <w:rFonts w:ascii="Times New Roman" w:eastAsia="Times New Roman" w:hAnsi="Times New Roman" w:cs="Times New Roman"/>
          <w:color w:val="333333"/>
          <w:sz w:val="28"/>
          <w:szCs w:val="28"/>
          <w:highlight w:val="white"/>
        </w:rPr>
        <w:t>ly</w:t>
      </w:r>
      <w:r>
        <w:rPr>
          <w:rFonts w:ascii="Times New Roman" w:eastAsia="Times New Roman" w:hAnsi="Times New Roman" w:cs="Times New Roman"/>
          <w:color w:val="333333"/>
          <w:sz w:val="28"/>
          <w:szCs w:val="28"/>
          <w:highlight w:val="white"/>
        </w:rPr>
        <w:t xml:space="preserve"> </w:t>
      </w:r>
      <w:r w:rsidR="00AC2251">
        <w:rPr>
          <w:rFonts w:ascii="Times New Roman" w:eastAsia="Times New Roman" w:hAnsi="Times New Roman" w:cs="Times New Roman"/>
          <w:color w:val="333333"/>
          <w:sz w:val="28"/>
          <w:szCs w:val="28"/>
          <w:highlight w:val="white"/>
        </w:rPr>
        <w:t>10</w:t>
      </w:r>
      <w:r>
        <w:rPr>
          <w:rFonts w:ascii="Times New Roman" w:eastAsia="Times New Roman" w:hAnsi="Times New Roman" w:cs="Times New Roman"/>
          <w:color w:val="333333"/>
          <w:sz w:val="28"/>
          <w:szCs w:val="28"/>
          <w:highlight w:val="white"/>
        </w:rPr>
        <w:t>, 2023</w:t>
      </w:r>
    </w:p>
    <w:p w14:paraId="258C1BC7" w14:textId="77777777" w:rsidR="00225AF2" w:rsidRDefault="00225AF2" w:rsidP="00105660">
      <w:pPr>
        <w:spacing w:before="240" w:after="240" w:line="240" w:lineRule="auto"/>
        <w:ind w:firstLine="720"/>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_______________________________</w:t>
      </w:r>
    </w:p>
    <w:p w14:paraId="0B125BAA" w14:textId="77777777" w:rsidR="00225AF2" w:rsidRDefault="00225AF2" w:rsidP="00105660">
      <w:pPr>
        <w:spacing w:before="240" w:after="240" w:line="240" w:lineRule="auto"/>
        <w:ind w:firstLine="720"/>
        <w:jc w:val="center"/>
        <w:rPr>
          <w:rFonts w:ascii="Times New Roman" w:eastAsia="Times New Roman" w:hAnsi="Times New Roman" w:cs="Times New Roman"/>
          <w:color w:val="333333"/>
          <w:sz w:val="6"/>
          <w:szCs w:val="6"/>
          <w:highlight w:val="white"/>
        </w:rPr>
      </w:pPr>
    </w:p>
    <w:p w14:paraId="5A534F57" w14:textId="77777777" w:rsidR="00225AF2" w:rsidRDefault="00225AF2" w:rsidP="00105660">
      <w:pPr>
        <w:spacing w:before="240" w:after="240" w:line="240" w:lineRule="auto"/>
        <w:ind w:firstLine="720"/>
        <w:jc w:val="center"/>
        <w:rPr>
          <w:rFonts w:ascii="Times New Roman" w:eastAsia="Times New Roman" w:hAnsi="Times New Roman" w:cs="Times New Roman"/>
          <w:b/>
          <w:sz w:val="80"/>
          <w:szCs w:val="80"/>
        </w:rPr>
      </w:pPr>
      <w:r>
        <w:rPr>
          <w:rFonts w:ascii="Times New Roman" w:eastAsia="Times New Roman" w:hAnsi="Times New Roman" w:cs="Times New Roman"/>
          <w:b/>
          <w:sz w:val="80"/>
          <w:szCs w:val="80"/>
        </w:rPr>
        <w:t>A BILL</w:t>
      </w:r>
    </w:p>
    <w:p w14:paraId="0E916C8A" w14:textId="77777777" w:rsidR="00E52B32" w:rsidRDefault="00720CAD" w:rsidP="00720CAD">
      <w:pPr>
        <w:spacing w:before="240" w:after="240"/>
        <w:ind w:left="630" w:hanging="630"/>
        <w:jc w:val="center"/>
        <w:rPr>
          <w:rFonts w:ascii="Times New Roman" w:eastAsia="Times New Roman" w:hAnsi="Times New Roman" w:cs="Times New Roman"/>
          <w:color w:val="333333"/>
          <w:sz w:val="28"/>
          <w:szCs w:val="28"/>
          <w:highlight w:val="white"/>
        </w:rPr>
      </w:pPr>
      <w:r>
        <w:rPr>
          <w:rFonts w:ascii="Times New Roman" w:eastAsia="Times New Roman" w:hAnsi="Times New Roman" w:cs="Times New Roman"/>
          <w:color w:val="333333"/>
          <w:sz w:val="28"/>
          <w:szCs w:val="28"/>
          <w:highlight w:val="white"/>
        </w:rPr>
        <w:t>To fund and authorize the Secretary of Housing and Urban Development to award grants for creating innovative and urgent housing solutions for Environmental Illness.</w:t>
      </w:r>
    </w:p>
    <w:p w14:paraId="73600CED" w14:textId="77777777" w:rsidR="00720CAD" w:rsidRDefault="00720CAD" w:rsidP="00720CAD">
      <w:pPr>
        <w:spacing w:before="240" w:after="240"/>
        <w:ind w:left="630" w:hanging="630"/>
        <w:jc w:val="center"/>
        <w:rPr>
          <w:rFonts w:ascii="Times New Roman" w:eastAsia="Times New Roman" w:hAnsi="Times New Roman" w:cs="Times New Roman"/>
          <w:color w:val="333333"/>
          <w:sz w:val="28"/>
          <w:szCs w:val="28"/>
          <w:highlight w:val="white"/>
        </w:rPr>
      </w:pPr>
    </w:p>
    <w:p w14:paraId="667E312E" w14:textId="4C7DEA70" w:rsidR="00720CAD" w:rsidRPr="00720CAD" w:rsidRDefault="00720CAD" w:rsidP="00720CAD">
      <w:pPr>
        <w:spacing w:before="240" w:after="240"/>
        <w:ind w:left="630" w:hanging="630"/>
        <w:jc w:val="center"/>
        <w:rPr>
          <w:rFonts w:ascii="Times New Roman" w:eastAsia="Times New Roman" w:hAnsi="Times New Roman" w:cs="Times New Roman"/>
          <w:color w:val="333333"/>
          <w:sz w:val="28"/>
          <w:szCs w:val="28"/>
          <w:highlight w:val="white"/>
        </w:rPr>
        <w:sectPr w:rsidR="00720CAD" w:rsidRPr="00720CAD" w:rsidSect="00720CAD">
          <w:headerReference w:type="default" r:id="rId7"/>
          <w:pgSz w:w="12240" w:h="15840" w:code="1"/>
          <w:pgMar w:top="1440" w:right="1800" w:bottom="1440" w:left="1800" w:header="720" w:footer="720" w:gutter="0"/>
          <w:cols w:space="720"/>
          <w:docGrid w:linePitch="360"/>
        </w:sectPr>
      </w:pPr>
    </w:p>
    <w:p w14:paraId="3E4EB9E2" w14:textId="74B95448" w:rsidR="00946E7B" w:rsidRPr="00D925C8" w:rsidRDefault="006F6A48" w:rsidP="00D925C8">
      <w:pPr>
        <w:spacing w:before="240" w:after="240"/>
        <w:ind w:firstLine="630"/>
        <w:rPr>
          <w:rFonts w:ascii="Times New Roman" w:eastAsia="Times New Roman" w:hAnsi="Times New Roman" w:cs="Times New Roman"/>
          <w:i/>
          <w:color w:val="333333"/>
          <w:sz w:val="26"/>
          <w:szCs w:val="26"/>
        </w:rPr>
      </w:pPr>
      <w:r>
        <w:rPr>
          <w:rFonts w:ascii="Times New Roman" w:eastAsia="Times New Roman" w:hAnsi="Times New Roman" w:cs="Times New Roman"/>
          <w:i/>
          <w:color w:val="333333"/>
          <w:sz w:val="26"/>
          <w:szCs w:val="26"/>
          <w:highlight w:val="white"/>
        </w:rPr>
        <w:lastRenderedPageBreak/>
        <w:t xml:space="preserve">Be it enacted by the Senate and House of Representa-tives of the United States of America in Congress assembled, </w:t>
      </w:r>
      <w:r w:rsidR="00B00E05">
        <w:rPr>
          <w:rFonts w:ascii="Times New Roman" w:eastAsia="Times New Roman" w:hAnsi="Times New Roman" w:cs="Times New Roman"/>
          <w:b/>
          <w:color w:val="333333"/>
          <w:sz w:val="26"/>
          <w:szCs w:val="26"/>
          <w:highlight w:val="white"/>
        </w:rPr>
        <w:t>SECTION 1. SHORT TITLE.</w:t>
      </w:r>
      <w:r w:rsidR="00D925C8">
        <w:rPr>
          <w:rFonts w:ascii="Times New Roman" w:eastAsia="Times New Roman" w:hAnsi="Times New Roman" w:cs="Times New Roman"/>
          <w:b/>
          <w:color w:val="333333"/>
          <w:sz w:val="26"/>
          <w:szCs w:val="26"/>
        </w:rPr>
        <w:br/>
      </w:r>
      <w:r w:rsidR="00D925C8">
        <w:rPr>
          <w:rFonts w:ascii="Times New Roman" w:eastAsia="Times New Roman" w:hAnsi="Times New Roman" w:cs="Times New Roman"/>
          <w:color w:val="333333"/>
          <w:sz w:val="28"/>
          <w:szCs w:val="28"/>
        </w:rPr>
        <w:t xml:space="preserve"> </w:t>
      </w:r>
      <w:r w:rsidR="00D925C8">
        <w:rPr>
          <w:rFonts w:ascii="Times New Roman" w:eastAsia="Times New Roman" w:hAnsi="Times New Roman" w:cs="Times New Roman"/>
          <w:color w:val="333333"/>
          <w:sz w:val="28"/>
          <w:szCs w:val="28"/>
        </w:rPr>
        <w:tab/>
      </w:r>
      <w:r w:rsidR="00B00E05" w:rsidRPr="00720CAD">
        <w:rPr>
          <w:rFonts w:ascii="Times New Roman" w:eastAsia="Times New Roman" w:hAnsi="Times New Roman" w:cs="Times New Roman"/>
          <w:color w:val="333333"/>
          <w:sz w:val="28"/>
          <w:szCs w:val="28"/>
        </w:rPr>
        <w:t>This Act may be cited as the “Environmental</w:t>
      </w:r>
      <w:r w:rsidR="00D925C8">
        <w:rPr>
          <w:rFonts w:ascii="Times New Roman" w:eastAsia="Times New Roman" w:hAnsi="Times New Roman" w:cs="Times New Roman"/>
          <w:color w:val="333333"/>
          <w:sz w:val="28"/>
          <w:szCs w:val="28"/>
        </w:rPr>
        <w:t xml:space="preserve"> </w:t>
      </w:r>
      <w:r w:rsidR="00B00E05" w:rsidRPr="00720CAD">
        <w:rPr>
          <w:rFonts w:ascii="Times New Roman" w:eastAsia="Times New Roman" w:hAnsi="Times New Roman" w:cs="Times New Roman"/>
          <w:color w:val="333333"/>
          <w:sz w:val="28"/>
          <w:szCs w:val="28"/>
        </w:rPr>
        <w:t>Housing Act of 2023’’ or the ‘‘Safe Housing Act of 2023’’</w:t>
      </w:r>
      <w:r w:rsidR="00720CAD">
        <w:rPr>
          <w:rFonts w:ascii="Times New Roman" w:eastAsia="Times New Roman" w:hAnsi="Times New Roman" w:cs="Times New Roman"/>
          <w:color w:val="333333"/>
          <w:sz w:val="28"/>
          <w:szCs w:val="28"/>
        </w:rPr>
        <w:t>.</w:t>
      </w:r>
      <w:r w:rsidR="00D925C8">
        <w:rPr>
          <w:rFonts w:ascii="Times New Roman" w:eastAsia="Times New Roman" w:hAnsi="Times New Roman" w:cs="Times New Roman"/>
          <w:i/>
          <w:color w:val="333333"/>
          <w:sz w:val="26"/>
          <w:szCs w:val="26"/>
          <w:highlight w:val="white"/>
        </w:rPr>
        <w:br/>
      </w:r>
      <w:r w:rsidR="00674A85">
        <w:rPr>
          <w:rFonts w:ascii="Times New Roman" w:eastAsia="Times New Roman" w:hAnsi="Times New Roman" w:cs="Times New Roman"/>
          <w:b/>
          <w:color w:val="333333"/>
          <w:sz w:val="26"/>
          <w:szCs w:val="26"/>
          <w:highlight w:val="white"/>
        </w:rPr>
        <w:t>SEC</w:t>
      </w:r>
      <w:r w:rsidR="00D925C8">
        <w:rPr>
          <w:rFonts w:ascii="Times New Roman" w:eastAsia="Times New Roman" w:hAnsi="Times New Roman" w:cs="Times New Roman"/>
          <w:b/>
          <w:color w:val="333333"/>
          <w:sz w:val="26"/>
          <w:szCs w:val="26"/>
          <w:highlight w:val="white"/>
        </w:rPr>
        <w:t>.</w:t>
      </w:r>
      <w:r w:rsidR="00674A85">
        <w:rPr>
          <w:rFonts w:ascii="Times New Roman" w:eastAsia="Times New Roman" w:hAnsi="Times New Roman" w:cs="Times New Roman"/>
          <w:b/>
          <w:color w:val="333333"/>
          <w:sz w:val="26"/>
          <w:szCs w:val="26"/>
          <w:highlight w:val="white"/>
        </w:rPr>
        <w:t xml:space="preserve"> </w:t>
      </w:r>
      <w:r w:rsidR="00D2376C">
        <w:rPr>
          <w:rFonts w:ascii="Times New Roman" w:eastAsia="Times New Roman" w:hAnsi="Times New Roman" w:cs="Times New Roman"/>
          <w:b/>
          <w:color w:val="333333"/>
          <w:sz w:val="26"/>
          <w:szCs w:val="26"/>
          <w:highlight w:val="white"/>
        </w:rPr>
        <w:t>2</w:t>
      </w:r>
      <w:r w:rsidR="00674A85">
        <w:rPr>
          <w:rFonts w:ascii="Times New Roman" w:eastAsia="Times New Roman" w:hAnsi="Times New Roman" w:cs="Times New Roman"/>
          <w:b/>
          <w:color w:val="333333"/>
          <w:sz w:val="26"/>
          <w:szCs w:val="26"/>
          <w:highlight w:val="white"/>
        </w:rPr>
        <w:t>.</w:t>
      </w:r>
      <w:r w:rsidR="00946E7B" w:rsidRPr="00141590">
        <w:rPr>
          <w:rFonts w:ascii="Times New Roman" w:eastAsia="Times New Roman" w:hAnsi="Times New Roman" w:cs="Times New Roman"/>
          <w:b/>
          <w:color w:val="333333"/>
          <w:sz w:val="26"/>
          <w:szCs w:val="26"/>
          <w:highlight w:val="white"/>
        </w:rPr>
        <w:t xml:space="preserve"> </w:t>
      </w:r>
      <w:r w:rsidR="00674A85">
        <w:rPr>
          <w:rFonts w:ascii="Times New Roman" w:eastAsia="Times New Roman" w:hAnsi="Times New Roman" w:cs="Times New Roman"/>
          <w:b/>
          <w:color w:val="333333"/>
          <w:sz w:val="26"/>
          <w:szCs w:val="26"/>
        </w:rPr>
        <w:t>DEFINITIONS</w:t>
      </w:r>
      <w:r w:rsidR="00720CAD">
        <w:t>.</w:t>
      </w:r>
      <w:r w:rsidR="00D925C8">
        <w:rPr>
          <w:rFonts w:ascii="Times New Roman" w:eastAsia="Times New Roman" w:hAnsi="Times New Roman" w:cs="Times New Roman"/>
          <w:i/>
          <w:color w:val="333333"/>
          <w:sz w:val="26"/>
          <w:szCs w:val="26"/>
        </w:rPr>
        <w:br/>
      </w:r>
      <w:r w:rsidR="00D925C8">
        <w:rPr>
          <w:rFonts w:ascii="Times New Roman" w:eastAsia="Times New Roman" w:hAnsi="Times New Roman" w:cs="Times New Roman"/>
          <w:color w:val="333333"/>
          <w:sz w:val="28"/>
          <w:szCs w:val="28"/>
        </w:rPr>
        <w:t xml:space="preserve"> </w:t>
      </w:r>
      <w:r w:rsidR="00D925C8">
        <w:rPr>
          <w:rFonts w:ascii="Times New Roman" w:eastAsia="Times New Roman" w:hAnsi="Times New Roman" w:cs="Times New Roman"/>
          <w:color w:val="333333"/>
          <w:sz w:val="28"/>
          <w:szCs w:val="28"/>
        </w:rPr>
        <w:tab/>
      </w:r>
      <w:r w:rsidR="00EF0EFE" w:rsidRPr="00EF0EFE">
        <w:rPr>
          <w:rFonts w:ascii="Times New Roman" w:eastAsia="Times New Roman" w:hAnsi="Times New Roman" w:cs="Times New Roman"/>
          <w:color w:val="333333"/>
          <w:sz w:val="28"/>
          <w:szCs w:val="28"/>
        </w:rPr>
        <w:t>In this Act:</w:t>
      </w:r>
      <w:r>
        <w:rPr>
          <w:rFonts w:ascii="Times New Roman" w:eastAsia="Times New Roman" w:hAnsi="Times New Roman" w:cs="Times New Roman"/>
          <w:i/>
          <w:color w:val="333333"/>
          <w:sz w:val="26"/>
          <w:szCs w:val="26"/>
          <w:highlight w:val="white"/>
        </w:rPr>
        <w:br/>
      </w:r>
      <w:r w:rsidR="00EF0EFE">
        <w:rPr>
          <w:rFonts w:ascii="Times New Roman" w:eastAsia="Times New Roman" w:hAnsi="Times New Roman" w:cs="Times New Roman"/>
          <w:color w:val="333333"/>
          <w:sz w:val="28"/>
          <w:szCs w:val="28"/>
        </w:rPr>
        <w:t xml:space="preserve"> </w:t>
      </w:r>
      <w:r w:rsidR="00D925C8">
        <w:rPr>
          <w:rFonts w:ascii="Times New Roman" w:eastAsia="Times New Roman" w:hAnsi="Times New Roman" w:cs="Times New Roman"/>
          <w:color w:val="333333"/>
          <w:sz w:val="28"/>
          <w:szCs w:val="28"/>
        </w:rPr>
        <w:tab/>
      </w:r>
      <w:r w:rsidR="00D925C8">
        <w:rPr>
          <w:rFonts w:ascii="Times New Roman" w:eastAsia="Times New Roman" w:hAnsi="Times New Roman" w:cs="Times New Roman"/>
          <w:color w:val="333333"/>
          <w:sz w:val="28"/>
          <w:szCs w:val="28"/>
        </w:rPr>
        <w:tab/>
      </w:r>
      <w:r w:rsidR="00946E7B" w:rsidRPr="00720CAD">
        <w:rPr>
          <w:rFonts w:ascii="Times New Roman" w:eastAsia="Times New Roman" w:hAnsi="Times New Roman" w:cs="Times New Roman"/>
          <w:color w:val="333333"/>
          <w:sz w:val="28"/>
          <w:szCs w:val="28"/>
        </w:rPr>
        <w:t>(</w:t>
      </w:r>
      <w:r w:rsidR="00EF0EFE">
        <w:rPr>
          <w:rFonts w:ascii="Times New Roman" w:eastAsia="Times New Roman" w:hAnsi="Times New Roman" w:cs="Times New Roman"/>
          <w:color w:val="333333"/>
          <w:sz w:val="28"/>
          <w:szCs w:val="28"/>
        </w:rPr>
        <w:t>1</w:t>
      </w:r>
      <w:r w:rsidR="00946E7B" w:rsidRPr="00720CAD">
        <w:rPr>
          <w:rFonts w:ascii="Times New Roman" w:eastAsia="Times New Roman" w:hAnsi="Times New Roman" w:cs="Times New Roman"/>
          <w:color w:val="333333"/>
          <w:sz w:val="28"/>
          <w:szCs w:val="28"/>
        </w:rPr>
        <w:t xml:space="preserve">) </w:t>
      </w:r>
      <w:r w:rsidR="00EF0EFE" w:rsidRPr="00720CAD">
        <w:rPr>
          <w:rFonts w:ascii="Times New Roman" w:eastAsia="Times New Roman" w:hAnsi="Times New Roman" w:cs="Times New Roman"/>
          <w:color w:val="333333"/>
          <w:sz w:val="28"/>
          <w:szCs w:val="28"/>
        </w:rPr>
        <w:t>ENVIRONMENTAL ILLNESS (EI</w:t>
      </w:r>
      <w:proofErr w:type="gramStart"/>
      <w:r w:rsidR="00EF0EFE" w:rsidRPr="00720CAD">
        <w:rPr>
          <w:rFonts w:ascii="Times New Roman" w:eastAsia="Times New Roman" w:hAnsi="Times New Roman" w:cs="Times New Roman"/>
          <w:color w:val="333333"/>
          <w:sz w:val="28"/>
          <w:szCs w:val="28"/>
        </w:rPr>
        <w:t>)</w:t>
      </w:r>
      <w:r w:rsidR="00EF0EFE">
        <w:rPr>
          <w:rFonts w:ascii="Times New Roman" w:eastAsia="Times New Roman" w:hAnsi="Times New Roman" w:cs="Times New Roman"/>
          <w:color w:val="333333"/>
          <w:sz w:val="28"/>
          <w:szCs w:val="28"/>
        </w:rPr>
        <w:t>.</w:t>
      </w:r>
      <w:r w:rsidR="00EF0EFE">
        <w:t>—</w:t>
      </w:r>
      <w:proofErr w:type="gramEnd"/>
      <w:r w:rsidR="00946E7B" w:rsidRPr="00720CAD">
        <w:rPr>
          <w:rFonts w:ascii="Times New Roman" w:eastAsia="Times New Roman" w:hAnsi="Times New Roman" w:cs="Times New Roman"/>
          <w:color w:val="333333"/>
          <w:sz w:val="28"/>
          <w:szCs w:val="28"/>
        </w:rPr>
        <w:t xml:space="preserve">A </w:t>
      </w:r>
      <w:r w:rsidR="00D925C8">
        <w:rPr>
          <w:rFonts w:ascii="Times New Roman" w:eastAsia="Times New Roman" w:hAnsi="Times New Roman" w:cs="Times New Roman"/>
          <w:color w:val="333333"/>
          <w:sz w:val="28"/>
          <w:szCs w:val="28"/>
        </w:rPr>
        <w:t xml:space="preserve">          </w:t>
      </w:r>
      <w:r w:rsidR="00946E7B" w:rsidRPr="00720CAD">
        <w:rPr>
          <w:rFonts w:ascii="Times New Roman" w:eastAsia="Times New Roman" w:hAnsi="Times New Roman" w:cs="Times New Roman"/>
          <w:color w:val="333333"/>
          <w:sz w:val="28"/>
          <w:szCs w:val="28"/>
        </w:rPr>
        <w:t xml:space="preserve">chronic, multisystemic condition characterized by an individual's heightened sensitivity to environmental factors. </w:t>
      </w:r>
      <w:r w:rsidR="000A53D1">
        <w:rPr>
          <w:rFonts w:ascii="Times New Roman" w:eastAsia="Times New Roman" w:hAnsi="Times New Roman" w:cs="Times New Roman"/>
          <w:color w:val="333333"/>
          <w:sz w:val="28"/>
          <w:szCs w:val="28"/>
        </w:rPr>
        <w:t>E</w:t>
      </w:r>
      <w:r w:rsidR="000A53D1" w:rsidRPr="000A53D1">
        <w:rPr>
          <w:rFonts w:ascii="Times New Roman" w:eastAsia="Times New Roman" w:hAnsi="Times New Roman" w:cs="Times New Roman"/>
          <w:color w:val="333333"/>
          <w:sz w:val="28"/>
          <w:szCs w:val="28"/>
        </w:rPr>
        <w:t xml:space="preserve">nvironmental illness has been diagnosed </w:t>
      </w:r>
      <w:r w:rsidR="000A53D1">
        <w:rPr>
          <w:rFonts w:ascii="Times New Roman" w:eastAsia="Times New Roman" w:hAnsi="Times New Roman" w:cs="Times New Roman"/>
          <w:color w:val="333333"/>
          <w:sz w:val="28"/>
          <w:szCs w:val="28"/>
        </w:rPr>
        <w:t>using various names,</w:t>
      </w:r>
      <w:r w:rsidR="000A53D1" w:rsidRPr="000A53D1">
        <w:rPr>
          <w:rFonts w:ascii="Times New Roman" w:eastAsia="Times New Roman" w:hAnsi="Times New Roman" w:cs="Times New Roman"/>
          <w:color w:val="333333"/>
          <w:sz w:val="28"/>
          <w:szCs w:val="28"/>
        </w:rPr>
        <w:t xml:space="preserve"> including</w:t>
      </w:r>
      <w:r w:rsidR="000A53D1">
        <w:rPr>
          <w:rFonts w:ascii="Times New Roman" w:eastAsia="Times New Roman" w:hAnsi="Times New Roman" w:cs="Times New Roman"/>
          <w:color w:val="333333"/>
          <w:sz w:val="28"/>
          <w:szCs w:val="28"/>
        </w:rPr>
        <w:t xml:space="preserve"> but not limited to:</w:t>
      </w:r>
      <w:r w:rsidR="000A53D1" w:rsidRPr="000A53D1">
        <w:rPr>
          <w:rFonts w:ascii="Times New Roman" w:eastAsia="Times New Roman" w:hAnsi="Times New Roman" w:cs="Times New Roman"/>
          <w:color w:val="333333"/>
          <w:sz w:val="28"/>
          <w:szCs w:val="28"/>
        </w:rPr>
        <w:t xml:space="preserve"> chemical sensitivities, chemically harmed, chemical allergies, chemical autoimmune illness, and </w:t>
      </w:r>
      <w:r w:rsidR="000A53D1">
        <w:rPr>
          <w:rFonts w:ascii="Times New Roman" w:eastAsia="Times New Roman" w:hAnsi="Times New Roman" w:cs="Times New Roman"/>
          <w:color w:val="333333"/>
          <w:sz w:val="28"/>
          <w:szCs w:val="28"/>
        </w:rPr>
        <w:t>t</w:t>
      </w:r>
      <w:r w:rsidR="000A53D1" w:rsidRPr="000A53D1">
        <w:rPr>
          <w:rFonts w:ascii="Times New Roman" w:eastAsia="Times New Roman" w:hAnsi="Times New Roman" w:cs="Times New Roman"/>
          <w:color w:val="333333"/>
          <w:sz w:val="28"/>
          <w:szCs w:val="28"/>
        </w:rPr>
        <w:t>oxicant‐</w:t>
      </w:r>
      <w:r w:rsidR="000A53D1">
        <w:rPr>
          <w:rFonts w:ascii="Times New Roman" w:eastAsia="Times New Roman" w:hAnsi="Times New Roman" w:cs="Times New Roman"/>
          <w:color w:val="333333"/>
          <w:sz w:val="28"/>
          <w:szCs w:val="28"/>
        </w:rPr>
        <w:t>i</w:t>
      </w:r>
      <w:r w:rsidR="000A53D1" w:rsidRPr="000A53D1">
        <w:rPr>
          <w:rFonts w:ascii="Times New Roman" w:eastAsia="Times New Roman" w:hAnsi="Times New Roman" w:cs="Times New Roman"/>
          <w:color w:val="333333"/>
          <w:sz w:val="28"/>
          <w:szCs w:val="28"/>
        </w:rPr>
        <w:t xml:space="preserve">nduced </w:t>
      </w:r>
      <w:r w:rsidR="000A53D1">
        <w:rPr>
          <w:rFonts w:ascii="Times New Roman" w:eastAsia="Times New Roman" w:hAnsi="Times New Roman" w:cs="Times New Roman"/>
          <w:color w:val="333333"/>
          <w:sz w:val="28"/>
          <w:szCs w:val="28"/>
        </w:rPr>
        <w:t>l</w:t>
      </w:r>
      <w:r w:rsidR="000A53D1" w:rsidRPr="000A53D1">
        <w:rPr>
          <w:rFonts w:ascii="Times New Roman" w:eastAsia="Times New Roman" w:hAnsi="Times New Roman" w:cs="Times New Roman"/>
          <w:color w:val="333333"/>
          <w:sz w:val="28"/>
          <w:szCs w:val="28"/>
        </w:rPr>
        <w:t xml:space="preserve">oss of </w:t>
      </w:r>
      <w:r w:rsidR="000A53D1">
        <w:rPr>
          <w:rFonts w:ascii="Times New Roman" w:eastAsia="Times New Roman" w:hAnsi="Times New Roman" w:cs="Times New Roman"/>
          <w:color w:val="333333"/>
          <w:sz w:val="28"/>
          <w:szCs w:val="28"/>
        </w:rPr>
        <w:t>t</w:t>
      </w:r>
      <w:r w:rsidR="000A53D1" w:rsidRPr="000A53D1">
        <w:rPr>
          <w:rFonts w:ascii="Times New Roman" w:eastAsia="Times New Roman" w:hAnsi="Times New Roman" w:cs="Times New Roman"/>
          <w:color w:val="333333"/>
          <w:sz w:val="28"/>
          <w:szCs w:val="28"/>
        </w:rPr>
        <w:t>olerance (TILT)</w:t>
      </w:r>
      <w:r w:rsidR="000A53D1">
        <w:rPr>
          <w:rFonts w:ascii="Times New Roman" w:eastAsia="Times New Roman" w:hAnsi="Times New Roman" w:cs="Times New Roman"/>
          <w:color w:val="333333"/>
          <w:sz w:val="28"/>
          <w:szCs w:val="28"/>
        </w:rPr>
        <w:t>, sick building syndrome (SBS), and idiopathic environmental intolerance (IEI)</w:t>
      </w:r>
      <w:r w:rsidR="000A53D1" w:rsidRPr="000A53D1">
        <w:rPr>
          <w:rFonts w:ascii="Times New Roman" w:eastAsia="Times New Roman" w:hAnsi="Times New Roman" w:cs="Times New Roman"/>
          <w:color w:val="333333"/>
          <w:sz w:val="28"/>
          <w:szCs w:val="28"/>
        </w:rPr>
        <w:t>.</w:t>
      </w:r>
      <w:r w:rsidR="00946E7B" w:rsidRPr="00720CAD">
        <w:rPr>
          <w:rFonts w:ascii="Times New Roman" w:eastAsia="Times New Roman" w:hAnsi="Times New Roman" w:cs="Times New Roman"/>
          <w:color w:val="333333"/>
          <w:sz w:val="28"/>
          <w:szCs w:val="28"/>
        </w:rPr>
        <w:br/>
      </w:r>
      <w:r w:rsidR="00EF0EFE">
        <w:rPr>
          <w:rFonts w:ascii="Times New Roman" w:eastAsia="Times New Roman" w:hAnsi="Times New Roman" w:cs="Times New Roman"/>
          <w:color w:val="333333"/>
          <w:sz w:val="28"/>
          <w:szCs w:val="28"/>
        </w:rPr>
        <w:t xml:space="preserve"> </w:t>
      </w:r>
      <w:r w:rsidR="00EF0EFE">
        <w:rPr>
          <w:rFonts w:ascii="Times New Roman" w:eastAsia="Times New Roman" w:hAnsi="Times New Roman" w:cs="Times New Roman"/>
          <w:color w:val="333333"/>
          <w:sz w:val="28"/>
          <w:szCs w:val="28"/>
        </w:rPr>
        <w:tab/>
      </w:r>
      <w:r w:rsidR="00946E7B" w:rsidRPr="00720CAD">
        <w:rPr>
          <w:rFonts w:ascii="Times New Roman" w:eastAsia="Times New Roman" w:hAnsi="Times New Roman" w:cs="Times New Roman"/>
          <w:color w:val="333333"/>
          <w:sz w:val="28"/>
          <w:szCs w:val="28"/>
        </w:rPr>
        <w:t>(</w:t>
      </w:r>
      <w:r w:rsidR="00EF0EFE">
        <w:rPr>
          <w:rFonts w:ascii="Times New Roman" w:eastAsia="Times New Roman" w:hAnsi="Times New Roman" w:cs="Times New Roman"/>
          <w:color w:val="333333"/>
          <w:sz w:val="28"/>
          <w:szCs w:val="28"/>
        </w:rPr>
        <w:t>2</w:t>
      </w:r>
      <w:r w:rsidR="00946E7B" w:rsidRPr="00720CAD">
        <w:rPr>
          <w:rFonts w:ascii="Times New Roman" w:eastAsia="Times New Roman" w:hAnsi="Times New Roman" w:cs="Times New Roman"/>
          <w:color w:val="333333"/>
          <w:sz w:val="28"/>
          <w:szCs w:val="28"/>
        </w:rPr>
        <w:t xml:space="preserve">) </w:t>
      </w:r>
      <w:r w:rsidR="00EF0EFE" w:rsidRPr="00720CAD">
        <w:rPr>
          <w:rFonts w:ascii="Times New Roman" w:eastAsia="Times New Roman" w:hAnsi="Times New Roman" w:cs="Times New Roman"/>
          <w:color w:val="333333"/>
          <w:sz w:val="28"/>
          <w:szCs w:val="28"/>
        </w:rPr>
        <w:t>MULTIPLE CHEMICAL SENSITIVITY (MCS)</w:t>
      </w:r>
      <w:r w:rsidR="00EF0EFE">
        <w:rPr>
          <w:rFonts w:ascii="Times New Roman" w:eastAsia="Times New Roman" w:hAnsi="Times New Roman" w:cs="Times New Roman"/>
          <w:color w:val="333333"/>
          <w:sz w:val="28"/>
          <w:szCs w:val="28"/>
        </w:rPr>
        <w:t>.</w:t>
      </w:r>
      <w:r w:rsidR="00EF0EFE">
        <w:t>—</w:t>
      </w:r>
      <w:r w:rsidR="00946E7B" w:rsidRPr="00720CAD">
        <w:rPr>
          <w:rFonts w:ascii="Times New Roman" w:eastAsia="Times New Roman" w:hAnsi="Times New Roman" w:cs="Times New Roman"/>
          <w:color w:val="333333"/>
          <w:sz w:val="28"/>
          <w:szCs w:val="28"/>
        </w:rPr>
        <w:t>A specific type of environmental illness wherein individuals experience</w:t>
      </w:r>
      <w:r w:rsidR="00271073">
        <w:rPr>
          <w:rFonts w:ascii="Times New Roman" w:eastAsia="Times New Roman" w:hAnsi="Times New Roman" w:cs="Times New Roman"/>
          <w:color w:val="333333"/>
          <w:sz w:val="28"/>
          <w:szCs w:val="28"/>
        </w:rPr>
        <w:t xml:space="preserve"> significant</w:t>
      </w:r>
      <w:r w:rsidR="00946E7B" w:rsidRPr="00720CAD">
        <w:rPr>
          <w:rFonts w:ascii="Times New Roman" w:eastAsia="Times New Roman" w:hAnsi="Times New Roman" w:cs="Times New Roman"/>
          <w:color w:val="333333"/>
          <w:sz w:val="28"/>
          <w:szCs w:val="28"/>
        </w:rPr>
        <w:t xml:space="preserve"> adverse</w:t>
      </w:r>
      <w:r w:rsidR="000A53D1">
        <w:rPr>
          <w:rFonts w:ascii="Times New Roman" w:eastAsia="Times New Roman" w:hAnsi="Times New Roman" w:cs="Times New Roman"/>
          <w:color w:val="333333"/>
          <w:sz w:val="28"/>
          <w:szCs w:val="28"/>
        </w:rPr>
        <w:t xml:space="preserve">, and </w:t>
      </w:r>
      <w:r w:rsidR="000A53D1">
        <w:rPr>
          <w:rFonts w:ascii="Times New Roman" w:eastAsia="Times New Roman" w:hAnsi="Times New Roman" w:cs="Times New Roman"/>
          <w:color w:val="333333"/>
          <w:sz w:val="28"/>
          <w:szCs w:val="28"/>
        </w:rPr>
        <w:lastRenderedPageBreak/>
        <w:t>occasionally fatal,</w:t>
      </w:r>
      <w:r w:rsidR="00946E7B" w:rsidRPr="00720CAD">
        <w:rPr>
          <w:rFonts w:ascii="Times New Roman" w:eastAsia="Times New Roman" w:hAnsi="Times New Roman" w:cs="Times New Roman"/>
          <w:color w:val="333333"/>
          <w:sz w:val="28"/>
          <w:szCs w:val="28"/>
        </w:rPr>
        <w:t xml:space="preserve"> health effects from exposure to </w:t>
      </w:r>
      <w:r w:rsidR="00271073">
        <w:rPr>
          <w:rFonts w:ascii="Times New Roman" w:eastAsia="Times New Roman" w:hAnsi="Times New Roman" w:cs="Times New Roman"/>
          <w:color w:val="333333"/>
          <w:sz w:val="28"/>
          <w:szCs w:val="28"/>
        </w:rPr>
        <w:t xml:space="preserve">common or household </w:t>
      </w:r>
      <w:r w:rsidR="00946E7B" w:rsidRPr="00720CAD">
        <w:rPr>
          <w:rFonts w:ascii="Times New Roman" w:eastAsia="Times New Roman" w:hAnsi="Times New Roman" w:cs="Times New Roman"/>
          <w:color w:val="333333"/>
          <w:sz w:val="28"/>
          <w:szCs w:val="28"/>
        </w:rPr>
        <w:t>chemicals.</w:t>
      </w:r>
      <w:r w:rsidR="00946E7B" w:rsidRPr="00720CAD">
        <w:rPr>
          <w:rFonts w:ascii="Times New Roman" w:eastAsia="Times New Roman" w:hAnsi="Times New Roman" w:cs="Times New Roman"/>
          <w:color w:val="333333"/>
          <w:sz w:val="28"/>
          <w:szCs w:val="28"/>
        </w:rPr>
        <w:br/>
      </w:r>
      <w:r w:rsidR="00EF0EFE">
        <w:rPr>
          <w:rFonts w:ascii="Times New Roman" w:eastAsia="Times New Roman" w:hAnsi="Times New Roman" w:cs="Times New Roman"/>
          <w:color w:val="333333"/>
          <w:sz w:val="28"/>
          <w:szCs w:val="28"/>
        </w:rPr>
        <w:t xml:space="preserve"> </w:t>
      </w:r>
      <w:r w:rsidR="00EF0EFE">
        <w:rPr>
          <w:rFonts w:ascii="Times New Roman" w:eastAsia="Times New Roman" w:hAnsi="Times New Roman" w:cs="Times New Roman"/>
          <w:color w:val="333333"/>
          <w:sz w:val="28"/>
          <w:szCs w:val="28"/>
        </w:rPr>
        <w:tab/>
      </w:r>
      <w:r w:rsidR="00946E7B" w:rsidRPr="00720CAD">
        <w:rPr>
          <w:rFonts w:ascii="Times New Roman" w:eastAsia="Times New Roman" w:hAnsi="Times New Roman" w:cs="Times New Roman"/>
          <w:color w:val="333333"/>
          <w:sz w:val="28"/>
          <w:szCs w:val="28"/>
        </w:rPr>
        <w:t>(</w:t>
      </w:r>
      <w:r w:rsidR="00EF0EFE">
        <w:rPr>
          <w:rFonts w:ascii="Times New Roman" w:eastAsia="Times New Roman" w:hAnsi="Times New Roman" w:cs="Times New Roman"/>
          <w:color w:val="333333"/>
          <w:sz w:val="28"/>
          <w:szCs w:val="28"/>
        </w:rPr>
        <w:t>3</w:t>
      </w:r>
      <w:r w:rsidR="00946E7B" w:rsidRPr="00720CAD">
        <w:rPr>
          <w:rFonts w:ascii="Times New Roman" w:eastAsia="Times New Roman" w:hAnsi="Times New Roman" w:cs="Times New Roman"/>
          <w:color w:val="333333"/>
          <w:sz w:val="28"/>
          <w:szCs w:val="28"/>
        </w:rPr>
        <w:t xml:space="preserve">) </w:t>
      </w:r>
      <w:r w:rsidR="00EF0EFE">
        <w:rPr>
          <w:rFonts w:ascii="Times New Roman" w:eastAsia="Times New Roman" w:hAnsi="Times New Roman" w:cs="Times New Roman"/>
          <w:color w:val="333333"/>
          <w:sz w:val="28"/>
          <w:szCs w:val="28"/>
        </w:rPr>
        <w:t>S</w:t>
      </w:r>
      <w:r w:rsidR="00EF0EFE" w:rsidRPr="00720CAD">
        <w:rPr>
          <w:rFonts w:ascii="Times New Roman" w:eastAsia="Times New Roman" w:hAnsi="Times New Roman" w:cs="Times New Roman"/>
          <w:color w:val="333333"/>
          <w:sz w:val="28"/>
          <w:szCs w:val="28"/>
        </w:rPr>
        <w:t xml:space="preserve">AFE </w:t>
      </w:r>
      <w:r w:rsidR="00EF0EFE">
        <w:rPr>
          <w:rFonts w:ascii="Times New Roman" w:eastAsia="Times New Roman" w:hAnsi="Times New Roman" w:cs="Times New Roman"/>
          <w:color w:val="333333"/>
          <w:sz w:val="28"/>
          <w:szCs w:val="28"/>
        </w:rPr>
        <w:t>H</w:t>
      </w:r>
      <w:r w:rsidR="00EF0EFE" w:rsidRPr="00720CAD">
        <w:rPr>
          <w:rFonts w:ascii="Times New Roman" w:eastAsia="Times New Roman" w:hAnsi="Times New Roman" w:cs="Times New Roman"/>
          <w:color w:val="333333"/>
          <w:sz w:val="28"/>
          <w:szCs w:val="28"/>
        </w:rPr>
        <w:t>OUSING</w:t>
      </w:r>
      <w:r w:rsidR="00EF0EFE">
        <w:rPr>
          <w:rFonts w:ascii="Times New Roman" w:eastAsia="Times New Roman" w:hAnsi="Times New Roman" w:cs="Times New Roman"/>
          <w:color w:val="333333"/>
          <w:sz w:val="28"/>
          <w:szCs w:val="28"/>
        </w:rPr>
        <w:t>.</w:t>
      </w:r>
      <w:r w:rsidR="00EF0EFE">
        <w:t>—</w:t>
      </w:r>
      <w:r w:rsidR="00EF0EFE">
        <w:rPr>
          <w:rFonts w:ascii="Times New Roman" w:eastAsia="Times New Roman" w:hAnsi="Times New Roman" w:cs="Times New Roman"/>
          <w:color w:val="333333"/>
          <w:sz w:val="28"/>
          <w:szCs w:val="28"/>
        </w:rPr>
        <w:t>H</w:t>
      </w:r>
      <w:r w:rsidR="00946E7B" w:rsidRPr="00720CAD">
        <w:rPr>
          <w:rFonts w:ascii="Times New Roman" w:eastAsia="Times New Roman" w:hAnsi="Times New Roman" w:cs="Times New Roman"/>
          <w:color w:val="333333"/>
          <w:sz w:val="28"/>
          <w:szCs w:val="28"/>
        </w:rPr>
        <w:t>ousing that has been constructed or retrofitted to minimize the exposure of occupants to chemicals</w:t>
      </w:r>
      <w:r w:rsidR="00360878" w:rsidRPr="00720CAD">
        <w:rPr>
          <w:rFonts w:ascii="Times New Roman" w:eastAsia="Times New Roman" w:hAnsi="Times New Roman" w:cs="Times New Roman"/>
          <w:color w:val="333333"/>
          <w:sz w:val="28"/>
          <w:szCs w:val="28"/>
        </w:rPr>
        <w:t>, toxins, and electromagnetic radiation</w:t>
      </w:r>
      <w:r w:rsidR="00570FD6">
        <w:rPr>
          <w:rFonts w:ascii="Times New Roman" w:eastAsia="Times New Roman" w:hAnsi="Times New Roman" w:cs="Times New Roman"/>
          <w:color w:val="333333"/>
          <w:sz w:val="28"/>
          <w:szCs w:val="28"/>
        </w:rPr>
        <w:t>. Because of the substantial medical need for a safe and accommodating environment, safe housing shall be considered a medical device for individuals with EI/MCS.</w:t>
      </w:r>
    </w:p>
    <w:p w14:paraId="3AD6CC56" w14:textId="456858FB" w:rsidR="00EE7058" w:rsidRPr="008A1D8E" w:rsidRDefault="00674A85" w:rsidP="008A1D8E">
      <w:pPr>
        <w:spacing w:before="240" w:after="240"/>
        <w:rPr>
          <w:rFonts w:ascii="Times New Roman" w:eastAsia="Times New Roman" w:hAnsi="Times New Roman" w:cs="Times New Roman"/>
          <w:color w:val="333333"/>
          <w:sz w:val="28"/>
          <w:szCs w:val="28"/>
        </w:rPr>
      </w:pPr>
      <w:r w:rsidRPr="00141590">
        <w:rPr>
          <w:rFonts w:ascii="Times New Roman" w:eastAsia="Times New Roman" w:hAnsi="Times New Roman" w:cs="Times New Roman"/>
          <w:b/>
          <w:color w:val="333333"/>
          <w:sz w:val="26"/>
          <w:szCs w:val="26"/>
          <w:highlight w:val="white"/>
        </w:rPr>
        <w:t>SEC</w:t>
      </w:r>
      <w:r w:rsidR="003361BF">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3</w:t>
      </w:r>
      <w:r w:rsidR="004E6D9A">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DISABILITY ACCESS AND FEDERAL </w:t>
      </w:r>
      <w:r w:rsidR="00EE7BF5">
        <w:rPr>
          <w:rFonts w:ascii="Times New Roman" w:eastAsia="Times New Roman" w:hAnsi="Times New Roman" w:cs="Times New Roman"/>
          <w:b/>
          <w:color w:val="333333"/>
          <w:sz w:val="26"/>
          <w:szCs w:val="26"/>
          <w:highlight w:val="white"/>
        </w:rPr>
        <w:t xml:space="preserve">      </w:t>
      </w:r>
      <w:r w:rsidRPr="00141590">
        <w:rPr>
          <w:rFonts w:ascii="Times New Roman" w:eastAsia="Times New Roman" w:hAnsi="Times New Roman" w:cs="Times New Roman"/>
          <w:b/>
          <w:color w:val="333333"/>
          <w:sz w:val="26"/>
          <w:szCs w:val="26"/>
          <w:highlight w:val="white"/>
        </w:rPr>
        <w:t>FUNDING</w:t>
      </w:r>
      <w:r w:rsidR="00720CAD">
        <w:t>.</w:t>
      </w:r>
      <w:r w:rsidR="00946E7B">
        <w:br/>
      </w:r>
      <w:r w:rsidR="00EF0EFE">
        <w:rPr>
          <w:rFonts w:ascii="Times New Roman" w:eastAsia="Times New Roman" w:hAnsi="Times New Roman" w:cs="Times New Roman"/>
          <w:color w:val="333333"/>
          <w:sz w:val="28"/>
          <w:szCs w:val="28"/>
        </w:rPr>
        <w:t xml:space="preserve"> </w:t>
      </w:r>
      <w:r w:rsidR="00EF0EFE">
        <w:rPr>
          <w:rFonts w:ascii="Times New Roman" w:eastAsia="Times New Roman" w:hAnsi="Times New Roman" w:cs="Times New Roman"/>
          <w:color w:val="333333"/>
          <w:sz w:val="28"/>
          <w:szCs w:val="28"/>
        </w:rPr>
        <w:tab/>
      </w:r>
      <w:r w:rsidR="00946E7B" w:rsidRPr="00720CAD">
        <w:rPr>
          <w:rFonts w:ascii="Times New Roman" w:eastAsia="Times New Roman" w:hAnsi="Times New Roman" w:cs="Times New Roman"/>
          <w:color w:val="333333"/>
          <w:sz w:val="28"/>
          <w:szCs w:val="28"/>
        </w:rPr>
        <w:t xml:space="preserve">(a) </w:t>
      </w:r>
      <w:r w:rsidR="00EE7BF5" w:rsidRPr="00720CAD">
        <w:rPr>
          <w:rFonts w:ascii="Times New Roman" w:eastAsia="Times New Roman" w:hAnsi="Times New Roman" w:cs="Times New Roman"/>
          <w:color w:val="333333"/>
          <w:sz w:val="28"/>
          <w:szCs w:val="28"/>
        </w:rPr>
        <w:t xml:space="preserve">ENVIRONMENTAL </w:t>
      </w:r>
      <w:r w:rsidR="00CB3170">
        <w:rPr>
          <w:rFonts w:ascii="Times New Roman" w:eastAsia="Times New Roman" w:hAnsi="Times New Roman" w:cs="Times New Roman"/>
          <w:color w:val="333333"/>
          <w:sz w:val="28"/>
          <w:szCs w:val="28"/>
        </w:rPr>
        <w:t>ILLNESS</w:t>
      </w:r>
      <w:r w:rsidR="00EE7BF5" w:rsidRPr="00720CAD">
        <w:rPr>
          <w:rFonts w:ascii="Times New Roman" w:eastAsia="Times New Roman" w:hAnsi="Times New Roman" w:cs="Times New Roman"/>
          <w:color w:val="333333"/>
          <w:sz w:val="28"/>
          <w:szCs w:val="28"/>
        </w:rPr>
        <w:t xml:space="preserve"> AS A RECOGNIZED </w:t>
      </w:r>
      <w:proofErr w:type="gramStart"/>
      <w:r w:rsidR="00EE7BF5" w:rsidRPr="00720CAD">
        <w:rPr>
          <w:rFonts w:ascii="Times New Roman" w:eastAsia="Times New Roman" w:hAnsi="Times New Roman" w:cs="Times New Roman"/>
          <w:color w:val="333333"/>
          <w:sz w:val="28"/>
          <w:szCs w:val="28"/>
        </w:rPr>
        <w:t>DISABILITY</w:t>
      </w:r>
      <w:r w:rsidR="00EF0EFE">
        <w:rPr>
          <w:rFonts w:ascii="Times New Roman" w:eastAsia="Times New Roman" w:hAnsi="Times New Roman" w:cs="Times New Roman"/>
          <w:color w:val="333333"/>
          <w:sz w:val="28"/>
          <w:szCs w:val="28"/>
        </w:rPr>
        <w:t>.</w:t>
      </w:r>
      <w:r w:rsidR="00EF0EFE">
        <w:t>—</w:t>
      </w:r>
      <w:proofErr w:type="gramEnd"/>
      <w:r w:rsidR="00946E7B" w:rsidRPr="00720CAD">
        <w:rPr>
          <w:rFonts w:ascii="Times New Roman" w:eastAsia="Times New Roman" w:hAnsi="Times New Roman" w:cs="Times New Roman"/>
          <w:color w:val="333333"/>
          <w:sz w:val="28"/>
          <w:szCs w:val="28"/>
        </w:rPr>
        <w:t>Environmental illn</w:t>
      </w:r>
      <w:r w:rsidR="00CB3170">
        <w:rPr>
          <w:rFonts w:ascii="Times New Roman" w:eastAsia="Times New Roman" w:hAnsi="Times New Roman" w:cs="Times New Roman"/>
          <w:color w:val="333333"/>
          <w:sz w:val="28"/>
          <w:szCs w:val="28"/>
        </w:rPr>
        <w:t>ess (EI)</w:t>
      </w:r>
      <w:r w:rsidR="00946E7B" w:rsidRPr="00720CAD">
        <w:rPr>
          <w:rFonts w:ascii="Times New Roman" w:eastAsia="Times New Roman" w:hAnsi="Times New Roman" w:cs="Times New Roman"/>
          <w:color w:val="333333"/>
          <w:sz w:val="28"/>
          <w:szCs w:val="28"/>
        </w:rPr>
        <w:t>,</w:t>
      </w:r>
      <w:r w:rsidR="00CB3170">
        <w:rPr>
          <w:rFonts w:ascii="Times New Roman" w:eastAsia="Times New Roman" w:hAnsi="Times New Roman" w:cs="Times New Roman"/>
          <w:color w:val="333333"/>
          <w:sz w:val="28"/>
          <w:szCs w:val="28"/>
        </w:rPr>
        <w:t xml:space="preserve"> Multiple Chemical Sensitivity (MCS), and related terms</w:t>
      </w:r>
      <w:r w:rsidR="00946E7B" w:rsidRPr="00720CAD">
        <w:rPr>
          <w:rFonts w:ascii="Times New Roman" w:eastAsia="Times New Roman" w:hAnsi="Times New Roman" w:cs="Times New Roman"/>
          <w:color w:val="333333"/>
          <w:sz w:val="28"/>
          <w:szCs w:val="28"/>
        </w:rPr>
        <w:t xml:space="preserve"> shall be recognized as a disability under the Americans with Disabilities Act (ADA)</w:t>
      </w:r>
      <w:r w:rsidR="008845D5">
        <w:rPr>
          <w:rFonts w:ascii="Times New Roman" w:eastAsia="Times New Roman" w:hAnsi="Times New Roman" w:cs="Times New Roman"/>
          <w:color w:val="333333"/>
          <w:sz w:val="28"/>
          <w:szCs w:val="28"/>
        </w:rPr>
        <w:t>, The Civil Rights Act of 1964,</w:t>
      </w:r>
      <w:r w:rsidR="00946E7B" w:rsidRPr="00720CAD">
        <w:rPr>
          <w:rFonts w:ascii="Times New Roman" w:eastAsia="Times New Roman" w:hAnsi="Times New Roman" w:cs="Times New Roman"/>
          <w:color w:val="333333"/>
          <w:sz w:val="28"/>
          <w:szCs w:val="28"/>
        </w:rPr>
        <w:t xml:space="preserve"> and other relevant legislation. </w:t>
      </w:r>
      <w:r w:rsidR="00946E7B" w:rsidRPr="00720CAD">
        <w:rPr>
          <w:rFonts w:ascii="Times New Roman" w:eastAsia="Times New Roman" w:hAnsi="Times New Roman" w:cs="Times New Roman"/>
          <w:color w:val="333333"/>
          <w:sz w:val="28"/>
          <w:szCs w:val="28"/>
        </w:rPr>
        <w:br/>
      </w:r>
      <w:r w:rsidR="00EF0EFE">
        <w:rPr>
          <w:rFonts w:ascii="Times New Roman" w:eastAsia="Times New Roman" w:hAnsi="Times New Roman" w:cs="Times New Roman"/>
          <w:color w:val="333333"/>
          <w:sz w:val="28"/>
          <w:szCs w:val="28"/>
        </w:rPr>
        <w:t xml:space="preserve"> </w:t>
      </w:r>
      <w:r w:rsidR="00EF0EFE">
        <w:rPr>
          <w:rFonts w:ascii="Times New Roman" w:eastAsia="Times New Roman" w:hAnsi="Times New Roman" w:cs="Times New Roman"/>
          <w:color w:val="333333"/>
          <w:sz w:val="28"/>
          <w:szCs w:val="28"/>
        </w:rPr>
        <w:tab/>
      </w:r>
      <w:r w:rsidR="00946E7B" w:rsidRPr="00720CAD">
        <w:rPr>
          <w:rFonts w:ascii="Times New Roman" w:eastAsia="Times New Roman" w:hAnsi="Times New Roman" w:cs="Times New Roman"/>
          <w:color w:val="333333"/>
          <w:sz w:val="28"/>
          <w:szCs w:val="28"/>
        </w:rPr>
        <w:t xml:space="preserve">(b) </w:t>
      </w:r>
      <w:r w:rsidR="00EE7BF5" w:rsidRPr="00720CAD">
        <w:rPr>
          <w:rFonts w:ascii="Times New Roman" w:eastAsia="Times New Roman" w:hAnsi="Times New Roman" w:cs="Times New Roman"/>
          <w:color w:val="333333"/>
          <w:sz w:val="28"/>
          <w:szCs w:val="28"/>
        </w:rPr>
        <w:t xml:space="preserve">INCLUSION IN FEDERAL </w:t>
      </w:r>
      <w:proofErr w:type="gramStart"/>
      <w:r w:rsidR="00EE7BF5" w:rsidRPr="00720CAD">
        <w:rPr>
          <w:rFonts w:ascii="Times New Roman" w:eastAsia="Times New Roman" w:hAnsi="Times New Roman" w:cs="Times New Roman"/>
          <w:color w:val="333333"/>
          <w:sz w:val="28"/>
          <w:szCs w:val="28"/>
        </w:rPr>
        <w:t>PROGRAMS</w:t>
      </w:r>
      <w:r w:rsidR="00EF0EFE">
        <w:rPr>
          <w:rFonts w:ascii="Times New Roman" w:eastAsia="Times New Roman" w:hAnsi="Times New Roman" w:cs="Times New Roman"/>
          <w:color w:val="333333"/>
          <w:sz w:val="28"/>
          <w:szCs w:val="28"/>
        </w:rPr>
        <w:t>.</w:t>
      </w:r>
      <w:r w:rsidR="00EF0EFE">
        <w:t>—</w:t>
      </w:r>
      <w:proofErr w:type="gramEnd"/>
      <w:r w:rsidR="00360878" w:rsidRPr="00720CAD">
        <w:rPr>
          <w:rFonts w:ascii="Times New Roman" w:eastAsia="Times New Roman" w:hAnsi="Times New Roman" w:cs="Times New Roman"/>
          <w:color w:val="333333"/>
          <w:sz w:val="28"/>
          <w:szCs w:val="28"/>
        </w:rPr>
        <w:t>EI/MCS</w:t>
      </w:r>
      <w:r w:rsidR="00946E7B" w:rsidRPr="00720CAD">
        <w:rPr>
          <w:rFonts w:ascii="Times New Roman" w:eastAsia="Times New Roman" w:hAnsi="Times New Roman" w:cs="Times New Roman"/>
          <w:color w:val="333333"/>
          <w:sz w:val="28"/>
          <w:szCs w:val="28"/>
        </w:rPr>
        <w:t xml:space="preserve"> shall be explicitly included in all federal disability access and anti-discrimination programs. </w:t>
      </w:r>
      <w:r w:rsidR="00946E7B" w:rsidRPr="00720CAD">
        <w:rPr>
          <w:rFonts w:ascii="Times New Roman" w:eastAsia="Times New Roman" w:hAnsi="Times New Roman" w:cs="Times New Roman"/>
          <w:color w:val="333333"/>
          <w:sz w:val="28"/>
          <w:szCs w:val="28"/>
        </w:rPr>
        <w:br/>
      </w:r>
      <w:r w:rsidR="00EF0EFE">
        <w:rPr>
          <w:rFonts w:ascii="Times New Roman" w:eastAsia="Times New Roman" w:hAnsi="Times New Roman" w:cs="Times New Roman"/>
          <w:color w:val="333333"/>
          <w:sz w:val="28"/>
          <w:szCs w:val="28"/>
        </w:rPr>
        <w:lastRenderedPageBreak/>
        <w:t xml:space="preserve"> </w:t>
      </w:r>
      <w:r w:rsidR="00EF0EFE">
        <w:rPr>
          <w:rFonts w:ascii="Times New Roman" w:eastAsia="Times New Roman" w:hAnsi="Times New Roman" w:cs="Times New Roman"/>
          <w:color w:val="333333"/>
          <w:sz w:val="28"/>
          <w:szCs w:val="28"/>
        </w:rPr>
        <w:tab/>
      </w:r>
      <w:r w:rsidR="00946E7B" w:rsidRPr="00720CAD">
        <w:rPr>
          <w:rFonts w:ascii="Times New Roman" w:eastAsia="Times New Roman" w:hAnsi="Times New Roman" w:cs="Times New Roman"/>
          <w:color w:val="333333"/>
          <w:sz w:val="28"/>
          <w:szCs w:val="28"/>
        </w:rPr>
        <w:t xml:space="preserve">(c) </w:t>
      </w:r>
      <w:r w:rsidR="0096789F">
        <w:rPr>
          <w:rFonts w:ascii="Times New Roman" w:eastAsia="Times New Roman" w:hAnsi="Times New Roman" w:cs="Times New Roman"/>
          <w:color w:val="333333"/>
          <w:sz w:val="28"/>
          <w:szCs w:val="28"/>
        </w:rPr>
        <w:t>ENHANCED</w:t>
      </w:r>
      <w:r w:rsidR="00EE7BF5" w:rsidRPr="00720CAD">
        <w:rPr>
          <w:rFonts w:ascii="Times New Roman" w:eastAsia="Times New Roman" w:hAnsi="Times New Roman" w:cs="Times New Roman"/>
          <w:color w:val="333333"/>
          <w:sz w:val="28"/>
          <w:szCs w:val="28"/>
        </w:rPr>
        <w:t xml:space="preserve"> ACCESS TO HUD</w:t>
      </w:r>
      <w:r w:rsidR="0096789F">
        <w:rPr>
          <w:rFonts w:ascii="Times New Roman" w:eastAsia="Times New Roman" w:hAnsi="Times New Roman" w:cs="Times New Roman"/>
          <w:color w:val="333333"/>
          <w:sz w:val="28"/>
          <w:szCs w:val="28"/>
        </w:rPr>
        <w:t xml:space="preserve"> </w:t>
      </w:r>
      <w:proofErr w:type="gramStart"/>
      <w:r w:rsidR="00EE7BF5" w:rsidRPr="00720CAD">
        <w:rPr>
          <w:rFonts w:ascii="Times New Roman" w:eastAsia="Times New Roman" w:hAnsi="Times New Roman" w:cs="Times New Roman"/>
          <w:color w:val="333333"/>
          <w:sz w:val="28"/>
          <w:szCs w:val="28"/>
        </w:rPr>
        <w:t>VOUCHERS</w:t>
      </w:r>
      <w:r w:rsidR="00EF0EFE">
        <w:rPr>
          <w:rFonts w:ascii="Times New Roman" w:eastAsia="Times New Roman" w:hAnsi="Times New Roman" w:cs="Times New Roman"/>
          <w:color w:val="333333"/>
          <w:sz w:val="28"/>
          <w:szCs w:val="28"/>
        </w:rPr>
        <w:t>.</w:t>
      </w:r>
      <w:r w:rsidR="00EF0EFE">
        <w:t>—</w:t>
      </w:r>
      <w:proofErr w:type="gramEnd"/>
      <w:r w:rsidR="00946E7B" w:rsidRPr="00720CAD">
        <w:rPr>
          <w:rFonts w:ascii="Times New Roman" w:eastAsia="Times New Roman" w:hAnsi="Times New Roman" w:cs="Times New Roman"/>
          <w:color w:val="333333"/>
          <w:sz w:val="28"/>
          <w:szCs w:val="28"/>
        </w:rPr>
        <w:t xml:space="preserve">The Department of Housing and Urban Development (HUD) shall ensure that individuals with </w:t>
      </w:r>
      <w:r w:rsidR="00360878" w:rsidRPr="00720CAD">
        <w:rPr>
          <w:rFonts w:ascii="Times New Roman" w:eastAsia="Times New Roman" w:hAnsi="Times New Roman" w:cs="Times New Roman"/>
          <w:color w:val="333333"/>
          <w:sz w:val="28"/>
          <w:szCs w:val="28"/>
        </w:rPr>
        <w:t>EI/MCS</w:t>
      </w:r>
      <w:r w:rsidR="00946E7B" w:rsidRPr="00720CAD">
        <w:rPr>
          <w:rFonts w:ascii="Times New Roman" w:eastAsia="Times New Roman" w:hAnsi="Times New Roman" w:cs="Times New Roman"/>
          <w:color w:val="333333"/>
          <w:sz w:val="28"/>
          <w:szCs w:val="28"/>
        </w:rPr>
        <w:t xml:space="preserve"> have access to HUD vouchers</w:t>
      </w:r>
      <w:r w:rsidR="00946897">
        <w:rPr>
          <w:rFonts w:ascii="Times New Roman" w:eastAsia="Times New Roman" w:hAnsi="Times New Roman" w:cs="Times New Roman"/>
          <w:color w:val="333333"/>
          <w:sz w:val="28"/>
          <w:szCs w:val="28"/>
        </w:rPr>
        <w:t xml:space="preserve"> for both low income and safe housing with accommodations</w:t>
      </w:r>
      <w:r w:rsidR="00946E7B" w:rsidRPr="00720CAD">
        <w:rPr>
          <w:rFonts w:ascii="Times New Roman" w:eastAsia="Times New Roman" w:hAnsi="Times New Roman" w:cs="Times New Roman"/>
          <w:color w:val="333333"/>
          <w:sz w:val="28"/>
          <w:szCs w:val="28"/>
        </w:rPr>
        <w:t>,</w:t>
      </w:r>
      <w:r w:rsidR="00946897">
        <w:rPr>
          <w:rFonts w:ascii="Times New Roman" w:eastAsia="Times New Roman" w:hAnsi="Times New Roman" w:cs="Times New Roman"/>
          <w:color w:val="333333"/>
          <w:sz w:val="28"/>
          <w:szCs w:val="28"/>
        </w:rPr>
        <w:t xml:space="preserve"> and</w:t>
      </w:r>
      <w:r w:rsidR="00946E7B" w:rsidRPr="00720CAD">
        <w:rPr>
          <w:rFonts w:ascii="Times New Roman" w:eastAsia="Times New Roman" w:hAnsi="Times New Roman" w:cs="Times New Roman"/>
          <w:color w:val="333333"/>
          <w:sz w:val="28"/>
          <w:szCs w:val="28"/>
        </w:rPr>
        <w:t xml:space="preserve"> without discrimination or exclusion.</w:t>
      </w:r>
      <w:r w:rsidR="0096789F">
        <w:rPr>
          <w:rFonts w:ascii="Times New Roman" w:eastAsia="Times New Roman" w:hAnsi="Times New Roman" w:cs="Times New Roman"/>
          <w:color w:val="333333"/>
          <w:sz w:val="28"/>
          <w:szCs w:val="28"/>
        </w:rPr>
        <w:t xml:space="preserve"> Because housing is a medical device for those with EI/MCS, this urgent medical need shall be reflected in their priority for housing vouchers, and special accommodations shall be provided under their healthcare policies.</w:t>
      </w:r>
      <w:r w:rsidR="00EE7BF5">
        <w:rPr>
          <w:rFonts w:ascii="Times New Roman" w:eastAsia="Times New Roman" w:hAnsi="Times New Roman" w:cs="Times New Roman"/>
          <w:color w:val="333333"/>
          <w:sz w:val="28"/>
          <w:szCs w:val="28"/>
        </w:rPr>
        <w:br/>
      </w:r>
      <w:r w:rsidR="00EE7058" w:rsidRPr="00E0543B">
        <w:rPr>
          <w:rFonts w:ascii="Times New Roman" w:eastAsia="Times New Roman" w:hAnsi="Times New Roman" w:cs="Times New Roman"/>
          <w:b/>
          <w:color w:val="333333"/>
          <w:sz w:val="26"/>
          <w:szCs w:val="26"/>
          <w:highlight w:val="white"/>
        </w:rPr>
        <w:t>SEC</w:t>
      </w:r>
      <w:r w:rsidR="003361BF">
        <w:rPr>
          <w:rFonts w:ascii="Times New Roman" w:eastAsia="Times New Roman" w:hAnsi="Times New Roman" w:cs="Times New Roman"/>
          <w:b/>
          <w:color w:val="333333"/>
          <w:sz w:val="26"/>
          <w:szCs w:val="26"/>
          <w:highlight w:val="white"/>
        </w:rPr>
        <w:t>.</w:t>
      </w:r>
      <w:r w:rsidR="00EE7058" w:rsidRPr="00E0543B">
        <w:rPr>
          <w:rFonts w:ascii="Times New Roman" w:eastAsia="Times New Roman" w:hAnsi="Times New Roman" w:cs="Times New Roman"/>
          <w:b/>
          <w:color w:val="333333"/>
          <w:sz w:val="26"/>
          <w:szCs w:val="26"/>
          <w:highlight w:val="white"/>
        </w:rPr>
        <w:t xml:space="preserve"> 4</w:t>
      </w:r>
      <w:r w:rsidR="004E6D9A">
        <w:rPr>
          <w:rFonts w:ascii="Times New Roman" w:eastAsia="Times New Roman" w:hAnsi="Times New Roman" w:cs="Times New Roman"/>
          <w:b/>
          <w:color w:val="333333"/>
          <w:sz w:val="26"/>
          <w:szCs w:val="26"/>
          <w:highlight w:val="white"/>
        </w:rPr>
        <w:t>.</w:t>
      </w:r>
      <w:r w:rsidR="00EE7058" w:rsidRPr="00E0543B">
        <w:rPr>
          <w:rFonts w:ascii="Times New Roman" w:eastAsia="Times New Roman" w:hAnsi="Times New Roman" w:cs="Times New Roman"/>
          <w:b/>
          <w:color w:val="333333"/>
          <w:sz w:val="26"/>
          <w:szCs w:val="26"/>
          <w:highlight w:val="white"/>
        </w:rPr>
        <w:t xml:space="preserve"> TRIAL PERIOD HOUSING </w:t>
      </w:r>
      <w:r w:rsidR="00E0543B">
        <w:rPr>
          <w:rFonts w:ascii="Times New Roman" w:eastAsia="Times New Roman" w:hAnsi="Times New Roman" w:cs="Times New Roman"/>
          <w:b/>
          <w:color w:val="333333"/>
          <w:sz w:val="26"/>
          <w:szCs w:val="26"/>
          <w:highlight w:val="white"/>
        </w:rPr>
        <w:t xml:space="preserve">TO IMPROVE </w:t>
      </w:r>
      <w:r w:rsidR="000E0678" w:rsidRPr="00E0543B">
        <w:rPr>
          <w:rFonts w:ascii="Times New Roman" w:eastAsia="Times New Roman" w:hAnsi="Times New Roman" w:cs="Times New Roman"/>
          <w:b/>
          <w:color w:val="333333"/>
          <w:sz w:val="26"/>
          <w:szCs w:val="26"/>
          <w:highlight w:val="white"/>
        </w:rPr>
        <w:t>ACCES</w:t>
      </w:r>
      <w:r w:rsidR="00DD6D60">
        <w:rPr>
          <w:rFonts w:ascii="Times New Roman" w:eastAsia="Times New Roman" w:hAnsi="Times New Roman" w:cs="Times New Roman"/>
          <w:b/>
          <w:color w:val="333333"/>
          <w:sz w:val="26"/>
          <w:szCs w:val="26"/>
          <w:highlight w:val="white"/>
        </w:rPr>
        <w:t>S</w:t>
      </w:r>
      <w:r w:rsidR="000E0678" w:rsidRPr="00E0543B">
        <w:rPr>
          <w:rFonts w:ascii="Times New Roman" w:eastAsia="Times New Roman" w:hAnsi="Times New Roman" w:cs="Times New Roman"/>
          <w:b/>
          <w:color w:val="333333"/>
          <w:sz w:val="26"/>
          <w:szCs w:val="26"/>
          <w:highlight w:val="white"/>
        </w:rPr>
        <w:t>IBILITY</w:t>
      </w:r>
      <w:r w:rsidR="00720CAD" w:rsidRPr="00E0543B">
        <w:rPr>
          <w:rFonts w:ascii="Times New Roman" w:eastAsia="Times New Roman" w:hAnsi="Times New Roman" w:cs="Times New Roman"/>
          <w:b/>
          <w:color w:val="333333"/>
          <w:sz w:val="26"/>
          <w:szCs w:val="26"/>
          <w:highlight w:val="white"/>
        </w:rPr>
        <w:t>.</w:t>
      </w:r>
      <w:r w:rsidR="00EE7BF5">
        <w:rPr>
          <w:b/>
          <w:color w:val="333333"/>
          <w:sz w:val="26"/>
          <w:szCs w:val="26"/>
        </w:rPr>
        <w:br/>
      </w:r>
      <w:r w:rsidR="00EE7BF5">
        <w:rPr>
          <w:color w:val="333333"/>
          <w:sz w:val="28"/>
          <w:szCs w:val="28"/>
        </w:rPr>
        <w:t xml:space="preserve"> </w:t>
      </w:r>
      <w:r w:rsidR="00EE7BF5">
        <w:rPr>
          <w:color w:val="333333"/>
          <w:sz w:val="28"/>
          <w:szCs w:val="28"/>
        </w:rPr>
        <w:tab/>
      </w:r>
      <w:r w:rsidR="00EE7BF5" w:rsidRPr="00E0543B">
        <w:rPr>
          <w:rFonts w:ascii="Times New Roman" w:eastAsia="Times New Roman" w:hAnsi="Times New Roman" w:cs="Times New Roman"/>
          <w:color w:val="333333"/>
          <w:sz w:val="28"/>
          <w:szCs w:val="28"/>
        </w:rPr>
        <w:t xml:space="preserve">a) </w:t>
      </w:r>
      <w:r w:rsidR="00205726">
        <w:rPr>
          <w:rFonts w:ascii="Times New Roman" w:eastAsia="Times New Roman" w:hAnsi="Times New Roman" w:cs="Times New Roman"/>
          <w:color w:val="333333"/>
          <w:sz w:val="28"/>
          <w:szCs w:val="28"/>
        </w:rPr>
        <w:t xml:space="preserve">IN </w:t>
      </w:r>
      <w:proofErr w:type="gramStart"/>
      <w:r w:rsidR="00205726">
        <w:rPr>
          <w:rFonts w:ascii="Times New Roman" w:eastAsia="Times New Roman" w:hAnsi="Times New Roman" w:cs="Times New Roman"/>
          <w:color w:val="333333"/>
          <w:sz w:val="28"/>
          <w:szCs w:val="28"/>
        </w:rPr>
        <w:t>GENERAL</w:t>
      </w:r>
      <w:r w:rsidR="00EE7BF5" w:rsidRPr="00E0543B">
        <w:rPr>
          <w:rFonts w:ascii="Times New Roman" w:eastAsia="Times New Roman" w:hAnsi="Times New Roman" w:cs="Times New Roman"/>
          <w:color w:val="333333"/>
          <w:sz w:val="28"/>
          <w:szCs w:val="28"/>
        </w:rPr>
        <w:t>.</w:t>
      </w:r>
      <w:r w:rsidR="00E0543B" w:rsidRPr="00E0543B">
        <w:rPr>
          <w:rFonts w:ascii="Times New Roman" w:eastAsia="Times New Roman" w:hAnsi="Times New Roman" w:cs="Times New Roman"/>
          <w:color w:val="333333"/>
          <w:sz w:val="28"/>
          <w:szCs w:val="28"/>
        </w:rPr>
        <w:t>—</w:t>
      </w:r>
      <w:proofErr w:type="gramEnd"/>
      <w:r w:rsidR="00E0543B" w:rsidRPr="00E0543B">
        <w:rPr>
          <w:rFonts w:ascii="Times New Roman" w:eastAsia="Times New Roman" w:hAnsi="Times New Roman" w:cs="Times New Roman"/>
          <w:color w:val="333333"/>
          <w:sz w:val="28"/>
          <w:szCs w:val="28"/>
        </w:rPr>
        <w:t>I</w:t>
      </w:r>
      <w:r w:rsidR="00EE7058" w:rsidRPr="00E0543B">
        <w:rPr>
          <w:rFonts w:ascii="Times New Roman" w:eastAsia="Times New Roman" w:hAnsi="Times New Roman" w:cs="Times New Roman"/>
          <w:color w:val="333333"/>
          <w:sz w:val="28"/>
          <w:szCs w:val="28"/>
        </w:rPr>
        <w:t>ndividuals with</w:t>
      </w:r>
      <w:r w:rsidR="00720CAD" w:rsidRPr="00E0543B">
        <w:rPr>
          <w:rFonts w:ascii="Times New Roman" w:eastAsia="Times New Roman" w:hAnsi="Times New Roman" w:cs="Times New Roman"/>
          <w:color w:val="333333"/>
          <w:sz w:val="28"/>
          <w:szCs w:val="28"/>
        </w:rPr>
        <w:t xml:space="preserve"> </w:t>
      </w:r>
      <w:r w:rsidR="00B25129">
        <w:rPr>
          <w:rFonts w:ascii="Times New Roman" w:eastAsia="Times New Roman" w:hAnsi="Times New Roman" w:cs="Times New Roman"/>
          <w:color w:val="333333"/>
          <w:sz w:val="28"/>
          <w:szCs w:val="28"/>
        </w:rPr>
        <w:t>EI/MCS</w:t>
      </w:r>
      <w:r w:rsidR="00EE7058" w:rsidRPr="00E0543B">
        <w:rPr>
          <w:rFonts w:ascii="Times New Roman" w:eastAsia="Times New Roman" w:hAnsi="Times New Roman" w:cs="Times New Roman"/>
          <w:color w:val="333333"/>
          <w:sz w:val="28"/>
          <w:szCs w:val="28"/>
        </w:rPr>
        <w:t xml:space="preserve"> shall be eligible for</w:t>
      </w:r>
      <w:r w:rsidR="00B25129">
        <w:rPr>
          <w:rFonts w:ascii="Times New Roman" w:eastAsia="Times New Roman" w:hAnsi="Times New Roman" w:cs="Times New Roman"/>
          <w:color w:val="333333"/>
          <w:sz w:val="28"/>
          <w:szCs w:val="28"/>
        </w:rPr>
        <w:t xml:space="preserve"> a</w:t>
      </w:r>
      <w:r w:rsidR="00EE7058" w:rsidRPr="00E0543B">
        <w:rPr>
          <w:rFonts w:ascii="Times New Roman" w:eastAsia="Times New Roman" w:hAnsi="Times New Roman" w:cs="Times New Roman"/>
          <w:color w:val="333333"/>
          <w:sz w:val="28"/>
          <w:szCs w:val="28"/>
        </w:rPr>
        <w:t xml:space="preserve"> trial</w:t>
      </w:r>
      <w:r w:rsidR="00EE7058" w:rsidRPr="00205726">
        <w:rPr>
          <w:rFonts w:ascii="Times New Roman" w:eastAsia="Times New Roman" w:hAnsi="Times New Roman" w:cs="Times New Roman"/>
          <w:color w:val="333333"/>
          <w:sz w:val="28"/>
          <w:szCs w:val="28"/>
        </w:rPr>
        <w:t xml:space="preserve"> period to assess</w:t>
      </w:r>
      <w:r w:rsidR="008A1D8E">
        <w:rPr>
          <w:rFonts w:ascii="Times New Roman" w:eastAsia="Times New Roman" w:hAnsi="Times New Roman" w:cs="Times New Roman"/>
          <w:color w:val="333333"/>
          <w:sz w:val="28"/>
          <w:szCs w:val="28"/>
        </w:rPr>
        <w:t xml:space="preserve"> their</w:t>
      </w:r>
      <w:r w:rsidR="00B25129">
        <w:rPr>
          <w:rFonts w:ascii="Times New Roman" w:eastAsia="Times New Roman" w:hAnsi="Times New Roman" w:cs="Times New Roman"/>
          <w:color w:val="333333"/>
          <w:sz w:val="28"/>
          <w:szCs w:val="28"/>
        </w:rPr>
        <w:t xml:space="preserve"> </w:t>
      </w:r>
      <w:r w:rsidR="008A1D8E">
        <w:rPr>
          <w:rFonts w:ascii="Times New Roman" w:eastAsia="Times New Roman" w:hAnsi="Times New Roman" w:cs="Times New Roman"/>
          <w:color w:val="333333"/>
          <w:sz w:val="28"/>
          <w:szCs w:val="28"/>
        </w:rPr>
        <w:t>tolerance to air quality in specific housing units</w:t>
      </w:r>
      <w:r w:rsidR="00EE7058" w:rsidRPr="00205726">
        <w:rPr>
          <w:rFonts w:ascii="Times New Roman" w:eastAsia="Times New Roman" w:hAnsi="Times New Roman" w:cs="Times New Roman"/>
          <w:color w:val="333333"/>
          <w:sz w:val="28"/>
          <w:szCs w:val="28"/>
        </w:rPr>
        <w:t xml:space="preserve">. </w:t>
      </w:r>
      <w:r w:rsidR="00EF5140">
        <w:rPr>
          <w:rFonts w:ascii="Times New Roman" w:eastAsia="Times New Roman" w:hAnsi="Times New Roman" w:cs="Times New Roman"/>
          <w:color w:val="333333"/>
          <w:sz w:val="28"/>
          <w:szCs w:val="28"/>
        </w:rPr>
        <w:t>H</w:t>
      </w:r>
      <w:r w:rsidR="00EE7058" w:rsidRPr="00205726">
        <w:rPr>
          <w:rFonts w:ascii="Times New Roman" w:eastAsia="Times New Roman" w:hAnsi="Times New Roman" w:cs="Times New Roman"/>
          <w:color w:val="333333"/>
          <w:sz w:val="28"/>
          <w:szCs w:val="28"/>
        </w:rPr>
        <w:t>ousing providers shall not discriminate against</w:t>
      </w:r>
      <w:r w:rsidR="00EF5140">
        <w:rPr>
          <w:rFonts w:ascii="Times New Roman" w:eastAsia="Times New Roman" w:hAnsi="Times New Roman" w:cs="Times New Roman"/>
          <w:color w:val="333333"/>
          <w:sz w:val="28"/>
          <w:szCs w:val="28"/>
        </w:rPr>
        <w:t xml:space="preserve"> </w:t>
      </w:r>
      <w:r w:rsidR="00EE7058" w:rsidRPr="008A1D8E">
        <w:rPr>
          <w:rFonts w:ascii="Times New Roman" w:eastAsia="Times New Roman" w:hAnsi="Times New Roman" w:cs="Times New Roman"/>
          <w:color w:val="333333"/>
          <w:sz w:val="28"/>
          <w:szCs w:val="28"/>
        </w:rPr>
        <w:t xml:space="preserve">individuals based on their </w:t>
      </w:r>
      <w:r w:rsidR="00EE7058" w:rsidRPr="00205726">
        <w:rPr>
          <w:rFonts w:ascii="Times New Roman" w:eastAsia="Times New Roman" w:hAnsi="Times New Roman" w:cs="Times New Roman"/>
          <w:color w:val="333333"/>
          <w:sz w:val="28"/>
          <w:szCs w:val="28"/>
        </w:rPr>
        <w:t>medical condition if</w:t>
      </w:r>
      <w:r w:rsidR="00EF5140">
        <w:rPr>
          <w:rFonts w:ascii="Times New Roman" w:eastAsia="Times New Roman" w:hAnsi="Times New Roman" w:cs="Times New Roman"/>
          <w:color w:val="333333"/>
          <w:sz w:val="28"/>
          <w:szCs w:val="28"/>
        </w:rPr>
        <w:t xml:space="preserve"> </w:t>
      </w:r>
      <w:r w:rsidR="00EE7058" w:rsidRPr="00205726">
        <w:rPr>
          <w:rFonts w:ascii="Times New Roman" w:eastAsia="Times New Roman" w:hAnsi="Times New Roman" w:cs="Times New Roman"/>
          <w:color w:val="333333"/>
          <w:sz w:val="28"/>
          <w:szCs w:val="28"/>
        </w:rPr>
        <w:t>accompanied by valid medical</w:t>
      </w:r>
      <w:r w:rsidR="00205726" w:rsidRPr="00205726">
        <w:rPr>
          <w:rFonts w:ascii="Times New Roman" w:eastAsia="Times New Roman" w:hAnsi="Times New Roman" w:cs="Times New Roman"/>
          <w:color w:val="333333"/>
          <w:sz w:val="28"/>
          <w:szCs w:val="28"/>
        </w:rPr>
        <w:t xml:space="preserve"> </w:t>
      </w:r>
      <w:r w:rsidR="00EE7058" w:rsidRPr="00205726">
        <w:rPr>
          <w:rFonts w:ascii="Times New Roman" w:eastAsia="Times New Roman" w:hAnsi="Times New Roman" w:cs="Times New Roman"/>
          <w:color w:val="333333"/>
          <w:sz w:val="28"/>
          <w:szCs w:val="28"/>
        </w:rPr>
        <w:t>documentation.</w:t>
      </w:r>
      <w:r w:rsidR="00804F10">
        <w:rPr>
          <w:rFonts w:ascii="Times New Roman" w:eastAsia="Times New Roman" w:hAnsi="Times New Roman" w:cs="Times New Roman"/>
          <w:color w:val="333333"/>
          <w:sz w:val="28"/>
          <w:szCs w:val="28"/>
        </w:rPr>
        <w:t xml:space="preserve"> This trial period is an obligation to housing providers only in instances of vacancy of the unit.</w:t>
      </w:r>
      <w:r w:rsidR="00205726" w:rsidRPr="00205726">
        <w:rPr>
          <w:rFonts w:ascii="Times New Roman" w:eastAsia="Times New Roman" w:hAnsi="Times New Roman" w:cs="Times New Roman"/>
          <w:color w:val="333333"/>
          <w:sz w:val="28"/>
          <w:szCs w:val="28"/>
        </w:rPr>
        <w:br/>
      </w:r>
      <w:r w:rsidR="00205726" w:rsidRPr="00205726">
        <w:rPr>
          <w:rFonts w:ascii="Times New Roman" w:eastAsia="Times New Roman" w:hAnsi="Times New Roman" w:cs="Times New Roman"/>
          <w:color w:val="333333"/>
          <w:sz w:val="28"/>
          <w:szCs w:val="28"/>
        </w:rPr>
        <w:lastRenderedPageBreak/>
        <w:t xml:space="preserve"> </w:t>
      </w:r>
      <w:r w:rsidR="00205726" w:rsidRPr="00205726">
        <w:rPr>
          <w:rFonts w:ascii="Times New Roman" w:eastAsia="Times New Roman" w:hAnsi="Times New Roman" w:cs="Times New Roman"/>
          <w:color w:val="333333"/>
          <w:sz w:val="28"/>
          <w:szCs w:val="28"/>
        </w:rPr>
        <w:tab/>
      </w:r>
      <w:r w:rsidR="00EE7058" w:rsidRPr="00205726">
        <w:rPr>
          <w:rFonts w:ascii="Times New Roman" w:eastAsia="Times New Roman" w:hAnsi="Times New Roman" w:cs="Times New Roman"/>
          <w:color w:val="333333"/>
          <w:sz w:val="28"/>
          <w:szCs w:val="28"/>
        </w:rPr>
        <w:t xml:space="preserve">b) </w:t>
      </w:r>
      <w:r w:rsidR="00EE7BF5" w:rsidRPr="00205726">
        <w:rPr>
          <w:rFonts w:ascii="Times New Roman" w:eastAsia="Times New Roman" w:hAnsi="Times New Roman" w:cs="Times New Roman"/>
          <w:color w:val="333333"/>
          <w:sz w:val="28"/>
          <w:szCs w:val="28"/>
        </w:rPr>
        <w:t>TRIAL PERIOD DURATION</w:t>
      </w:r>
      <w:r w:rsidR="00EF5140">
        <w:rPr>
          <w:rFonts w:ascii="Times New Roman" w:eastAsia="Times New Roman" w:hAnsi="Times New Roman" w:cs="Times New Roman"/>
          <w:color w:val="333333"/>
          <w:sz w:val="28"/>
          <w:szCs w:val="28"/>
        </w:rPr>
        <w:t xml:space="preserve"> AND </w:t>
      </w:r>
      <w:proofErr w:type="gramStart"/>
      <w:r w:rsidR="00EF5140">
        <w:rPr>
          <w:rFonts w:ascii="Times New Roman" w:eastAsia="Times New Roman" w:hAnsi="Times New Roman" w:cs="Times New Roman"/>
          <w:color w:val="333333"/>
          <w:sz w:val="28"/>
          <w:szCs w:val="28"/>
        </w:rPr>
        <w:t>FEES</w:t>
      </w:r>
      <w:r w:rsidR="00EE7BF5" w:rsidRPr="00205726">
        <w:rPr>
          <w:rFonts w:ascii="Times New Roman" w:eastAsia="Times New Roman" w:hAnsi="Times New Roman" w:cs="Times New Roman"/>
          <w:color w:val="333333"/>
          <w:sz w:val="28"/>
          <w:szCs w:val="28"/>
        </w:rPr>
        <w:t>.—</w:t>
      </w:r>
      <w:proofErr w:type="gramEnd"/>
      <w:r w:rsidR="008A1D8E">
        <w:rPr>
          <w:rFonts w:ascii="Times New Roman" w:eastAsia="Times New Roman" w:hAnsi="Times New Roman" w:cs="Times New Roman"/>
          <w:color w:val="333333"/>
          <w:sz w:val="28"/>
          <w:szCs w:val="28"/>
        </w:rPr>
        <w:t>I</w:t>
      </w:r>
      <w:r w:rsidR="00EE7058" w:rsidRPr="00205726">
        <w:rPr>
          <w:rFonts w:ascii="Times New Roman" w:eastAsia="Times New Roman" w:hAnsi="Times New Roman" w:cs="Times New Roman"/>
          <w:color w:val="333333"/>
          <w:sz w:val="28"/>
          <w:szCs w:val="28"/>
        </w:rPr>
        <w:t>ndividuals with</w:t>
      </w:r>
      <w:r w:rsidR="00390B76">
        <w:rPr>
          <w:rFonts w:ascii="Times New Roman" w:eastAsia="Times New Roman" w:hAnsi="Times New Roman" w:cs="Times New Roman"/>
          <w:color w:val="333333"/>
          <w:sz w:val="28"/>
          <w:szCs w:val="28"/>
        </w:rPr>
        <w:t xml:space="preserve"> EI/MCS</w:t>
      </w:r>
      <w:r w:rsidR="00EE7058" w:rsidRPr="00205726">
        <w:rPr>
          <w:rFonts w:ascii="Times New Roman" w:eastAsia="Times New Roman" w:hAnsi="Times New Roman" w:cs="Times New Roman"/>
          <w:color w:val="333333"/>
          <w:sz w:val="28"/>
          <w:szCs w:val="28"/>
        </w:rPr>
        <w:t xml:space="preserve"> shall be</w:t>
      </w:r>
      <w:r w:rsidR="000E0678" w:rsidRPr="00205726">
        <w:rPr>
          <w:rFonts w:ascii="Times New Roman" w:eastAsia="Times New Roman" w:hAnsi="Times New Roman" w:cs="Times New Roman"/>
          <w:color w:val="333333"/>
          <w:sz w:val="28"/>
          <w:szCs w:val="28"/>
        </w:rPr>
        <w:t xml:space="preserve"> provided</w:t>
      </w:r>
      <w:r w:rsidR="00EE7058" w:rsidRPr="00205726">
        <w:rPr>
          <w:rFonts w:ascii="Times New Roman" w:eastAsia="Times New Roman" w:hAnsi="Times New Roman" w:cs="Times New Roman"/>
          <w:color w:val="333333"/>
          <w:sz w:val="28"/>
          <w:szCs w:val="28"/>
        </w:rPr>
        <w:t xml:space="preserve"> a</w:t>
      </w:r>
      <w:r w:rsidR="008A1D8E">
        <w:rPr>
          <w:rFonts w:ascii="Times New Roman" w:eastAsia="Times New Roman" w:hAnsi="Times New Roman" w:cs="Times New Roman"/>
          <w:color w:val="333333"/>
          <w:sz w:val="28"/>
          <w:szCs w:val="28"/>
        </w:rPr>
        <w:t xml:space="preserve"> trial period of a</w:t>
      </w:r>
      <w:r w:rsidR="00EE7058" w:rsidRPr="00205726">
        <w:rPr>
          <w:rFonts w:ascii="Times New Roman" w:eastAsia="Times New Roman" w:hAnsi="Times New Roman" w:cs="Times New Roman"/>
          <w:color w:val="333333"/>
          <w:sz w:val="28"/>
          <w:szCs w:val="28"/>
        </w:rPr>
        <w:t xml:space="preserve"> minimum of two weeks</w:t>
      </w:r>
      <w:r w:rsidR="008A1D8E">
        <w:rPr>
          <w:rFonts w:ascii="Times New Roman" w:eastAsia="Times New Roman" w:hAnsi="Times New Roman" w:cs="Times New Roman"/>
          <w:color w:val="333333"/>
          <w:sz w:val="28"/>
          <w:szCs w:val="28"/>
        </w:rPr>
        <w:t xml:space="preserve"> in duration,</w:t>
      </w:r>
      <w:r w:rsidR="000E0678" w:rsidRPr="00205726">
        <w:rPr>
          <w:rFonts w:ascii="Times New Roman" w:eastAsia="Times New Roman" w:hAnsi="Times New Roman" w:cs="Times New Roman"/>
          <w:color w:val="333333"/>
          <w:sz w:val="28"/>
          <w:szCs w:val="28"/>
        </w:rPr>
        <w:t xml:space="preserve"> to stay at a prospective housing unit, unbound by </w:t>
      </w:r>
      <w:r w:rsidR="00363501">
        <w:rPr>
          <w:rFonts w:ascii="Times New Roman" w:eastAsia="Times New Roman" w:hAnsi="Times New Roman" w:cs="Times New Roman"/>
          <w:color w:val="333333"/>
          <w:sz w:val="28"/>
          <w:szCs w:val="28"/>
        </w:rPr>
        <w:t>penalties or</w:t>
      </w:r>
      <w:r w:rsidR="000E0678" w:rsidRPr="00205726">
        <w:rPr>
          <w:rFonts w:ascii="Times New Roman" w:eastAsia="Times New Roman" w:hAnsi="Times New Roman" w:cs="Times New Roman"/>
          <w:color w:val="333333"/>
          <w:sz w:val="28"/>
          <w:szCs w:val="28"/>
        </w:rPr>
        <w:t xml:space="preserve"> fees </w:t>
      </w:r>
      <w:r w:rsidR="00363501">
        <w:rPr>
          <w:rFonts w:ascii="Times New Roman" w:eastAsia="Times New Roman" w:hAnsi="Times New Roman" w:cs="Times New Roman"/>
          <w:color w:val="333333"/>
          <w:sz w:val="28"/>
          <w:szCs w:val="28"/>
        </w:rPr>
        <w:t>from breaking</w:t>
      </w:r>
      <w:r w:rsidR="000E0678" w:rsidRPr="00205726">
        <w:rPr>
          <w:rFonts w:ascii="Times New Roman" w:eastAsia="Times New Roman" w:hAnsi="Times New Roman" w:cs="Times New Roman"/>
          <w:color w:val="333333"/>
          <w:sz w:val="28"/>
          <w:szCs w:val="28"/>
        </w:rPr>
        <w:t xml:space="preserve"> </w:t>
      </w:r>
      <w:r w:rsidR="00363501">
        <w:rPr>
          <w:rFonts w:ascii="Times New Roman" w:eastAsia="Times New Roman" w:hAnsi="Times New Roman" w:cs="Times New Roman"/>
          <w:color w:val="333333"/>
          <w:sz w:val="28"/>
          <w:szCs w:val="28"/>
        </w:rPr>
        <w:t>lease term duration</w:t>
      </w:r>
      <w:r w:rsidR="00EE7058" w:rsidRPr="00205726">
        <w:rPr>
          <w:rFonts w:ascii="Times New Roman" w:eastAsia="Times New Roman" w:hAnsi="Times New Roman" w:cs="Times New Roman"/>
          <w:color w:val="333333"/>
          <w:sz w:val="28"/>
          <w:szCs w:val="28"/>
        </w:rPr>
        <w:t>,</w:t>
      </w:r>
      <w:r w:rsidR="000E0678" w:rsidRPr="00205726">
        <w:rPr>
          <w:rFonts w:ascii="Times New Roman" w:eastAsia="Times New Roman" w:hAnsi="Times New Roman" w:cs="Times New Roman"/>
          <w:color w:val="333333"/>
          <w:sz w:val="28"/>
          <w:szCs w:val="28"/>
        </w:rPr>
        <w:t xml:space="preserve"> other than </w:t>
      </w:r>
      <w:r w:rsidR="008A1D8E">
        <w:rPr>
          <w:rFonts w:ascii="Times New Roman" w:eastAsia="Times New Roman" w:hAnsi="Times New Roman" w:cs="Times New Roman"/>
          <w:color w:val="333333"/>
          <w:sz w:val="28"/>
          <w:szCs w:val="28"/>
        </w:rPr>
        <w:t xml:space="preserve">a </w:t>
      </w:r>
      <w:r w:rsidR="000E0678" w:rsidRPr="00205726">
        <w:rPr>
          <w:rFonts w:ascii="Times New Roman" w:eastAsia="Times New Roman" w:hAnsi="Times New Roman" w:cs="Times New Roman"/>
          <w:color w:val="333333"/>
          <w:sz w:val="28"/>
          <w:szCs w:val="28"/>
        </w:rPr>
        <w:t>rent payment prorated from the year lease</w:t>
      </w:r>
      <w:r w:rsidR="00205726" w:rsidRPr="00205726">
        <w:rPr>
          <w:rFonts w:ascii="Times New Roman" w:eastAsia="Times New Roman" w:hAnsi="Times New Roman" w:cs="Times New Roman"/>
          <w:color w:val="333333"/>
          <w:sz w:val="28"/>
          <w:szCs w:val="28"/>
        </w:rPr>
        <w:t xml:space="preserve"> </w:t>
      </w:r>
      <w:r w:rsidR="000E0678" w:rsidRPr="00205726">
        <w:rPr>
          <w:rFonts w:ascii="Times New Roman" w:eastAsia="Times New Roman" w:hAnsi="Times New Roman" w:cs="Times New Roman"/>
          <w:color w:val="333333"/>
          <w:sz w:val="28"/>
          <w:szCs w:val="28"/>
        </w:rPr>
        <w:t xml:space="preserve">time rate. </w:t>
      </w:r>
      <w:r w:rsidR="00EF5140">
        <w:rPr>
          <w:rFonts w:ascii="Times New Roman" w:eastAsia="Times New Roman" w:hAnsi="Times New Roman" w:cs="Times New Roman"/>
          <w:color w:val="333333"/>
          <w:sz w:val="28"/>
          <w:szCs w:val="28"/>
        </w:rPr>
        <w:t>In instances of the full purchase of housing unit, the fee for a 2 week stay shall not exceed 1% of the asking price of the home.</w:t>
      </w:r>
      <w:r w:rsidR="008A1D8E">
        <w:rPr>
          <w:rFonts w:ascii="Times New Roman" w:eastAsia="Times New Roman" w:hAnsi="Times New Roman" w:cs="Times New Roman"/>
          <w:color w:val="333333"/>
          <w:sz w:val="28"/>
          <w:szCs w:val="28"/>
        </w:rPr>
        <w:br/>
      </w:r>
      <w:r w:rsidR="008A1D8E" w:rsidRPr="008A1D8E">
        <w:rPr>
          <w:rFonts w:ascii="Times New Roman" w:eastAsia="Times New Roman" w:hAnsi="Times New Roman" w:cs="Times New Roman"/>
          <w:color w:val="333333"/>
          <w:sz w:val="28"/>
          <w:szCs w:val="28"/>
        </w:rPr>
        <w:t xml:space="preserve"> </w:t>
      </w:r>
      <w:r w:rsidR="008A1D8E" w:rsidRPr="008A1D8E">
        <w:rPr>
          <w:rFonts w:ascii="Times New Roman" w:eastAsia="Times New Roman" w:hAnsi="Times New Roman" w:cs="Times New Roman"/>
          <w:color w:val="333333"/>
          <w:sz w:val="28"/>
          <w:szCs w:val="28"/>
        </w:rPr>
        <w:tab/>
      </w:r>
      <w:r w:rsidR="00EE7058" w:rsidRPr="008A1D8E">
        <w:rPr>
          <w:rFonts w:ascii="Times New Roman" w:eastAsia="Times New Roman" w:hAnsi="Times New Roman" w:cs="Times New Roman"/>
          <w:color w:val="333333"/>
          <w:sz w:val="28"/>
          <w:szCs w:val="28"/>
        </w:rPr>
        <w:t xml:space="preserve">c) </w:t>
      </w:r>
      <w:r w:rsidR="00EE7BF5" w:rsidRPr="008A1D8E">
        <w:rPr>
          <w:rFonts w:ascii="Times New Roman" w:eastAsia="Times New Roman" w:hAnsi="Times New Roman" w:cs="Times New Roman"/>
          <w:color w:val="333333"/>
          <w:sz w:val="28"/>
          <w:szCs w:val="28"/>
        </w:rPr>
        <w:t xml:space="preserve">LANDLORD </w:t>
      </w:r>
      <w:proofErr w:type="gramStart"/>
      <w:r w:rsidR="00EE7BF5" w:rsidRPr="008A1D8E">
        <w:rPr>
          <w:rFonts w:ascii="Times New Roman" w:eastAsia="Times New Roman" w:hAnsi="Times New Roman" w:cs="Times New Roman"/>
          <w:color w:val="333333"/>
          <w:sz w:val="28"/>
          <w:szCs w:val="28"/>
        </w:rPr>
        <w:t>OBLIGATIONS.—</w:t>
      </w:r>
      <w:proofErr w:type="gramEnd"/>
      <w:r w:rsidR="00EE7058" w:rsidRPr="008A1D8E">
        <w:rPr>
          <w:rFonts w:ascii="Times New Roman" w:eastAsia="Times New Roman" w:hAnsi="Times New Roman" w:cs="Times New Roman"/>
          <w:color w:val="333333"/>
          <w:sz w:val="28"/>
          <w:szCs w:val="28"/>
        </w:rPr>
        <w:t>Landlords and</w:t>
      </w:r>
      <w:r w:rsidR="008A1D8E" w:rsidRPr="008A1D8E">
        <w:rPr>
          <w:rFonts w:ascii="Times New Roman" w:eastAsia="Times New Roman" w:hAnsi="Times New Roman" w:cs="Times New Roman"/>
          <w:color w:val="333333"/>
          <w:sz w:val="28"/>
          <w:szCs w:val="28"/>
        </w:rPr>
        <w:t xml:space="preserve"> </w:t>
      </w:r>
      <w:r w:rsidR="00EE7058" w:rsidRPr="008A1D8E">
        <w:rPr>
          <w:rFonts w:ascii="Times New Roman" w:eastAsia="Times New Roman" w:hAnsi="Times New Roman" w:cs="Times New Roman"/>
          <w:color w:val="333333"/>
          <w:sz w:val="28"/>
          <w:szCs w:val="28"/>
        </w:rPr>
        <w:t>housing providers shall comply with requests for trial period housing made by individuals with</w:t>
      </w:r>
      <w:r w:rsidR="00390B76">
        <w:rPr>
          <w:rFonts w:ascii="Times New Roman" w:eastAsia="Times New Roman" w:hAnsi="Times New Roman" w:cs="Times New Roman"/>
          <w:color w:val="333333"/>
          <w:sz w:val="28"/>
          <w:szCs w:val="28"/>
        </w:rPr>
        <w:t xml:space="preserve"> EI/MCS</w:t>
      </w:r>
      <w:r w:rsidR="00EE7058" w:rsidRPr="008A1D8E">
        <w:rPr>
          <w:rFonts w:ascii="Times New Roman" w:eastAsia="Times New Roman" w:hAnsi="Times New Roman" w:cs="Times New Roman"/>
          <w:color w:val="333333"/>
          <w:sz w:val="28"/>
          <w:szCs w:val="28"/>
        </w:rPr>
        <w:t xml:space="preserve">, provided they submit valid medical documentation. Landlords shall not discriminate against individuals with </w:t>
      </w:r>
      <w:r w:rsidR="00390B76">
        <w:rPr>
          <w:rFonts w:ascii="Times New Roman" w:eastAsia="Times New Roman" w:hAnsi="Times New Roman" w:cs="Times New Roman"/>
          <w:color w:val="333333"/>
          <w:sz w:val="28"/>
          <w:szCs w:val="28"/>
        </w:rPr>
        <w:t>EI/MCS</w:t>
      </w:r>
      <w:r w:rsidR="00EE7058" w:rsidRPr="008A1D8E">
        <w:rPr>
          <w:rFonts w:ascii="Times New Roman" w:eastAsia="Times New Roman" w:hAnsi="Times New Roman" w:cs="Times New Roman"/>
          <w:color w:val="333333"/>
          <w:sz w:val="28"/>
          <w:szCs w:val="28"/>
        </w:rPr>
        <w:t xml:space="preserve"> during the selection process or during the trial period based on</w:t>
      </w:r>
      <w:r w:rsidR="00EF0EFE" w:rsidRPr="008A1D8E">
        <w:rPr>
          <w:rFonts w:ascii="Times New Roman" w:eastAsia="Times New Roman" w:hAnsi="Times New Roman" w:cs="Times New Roman"/>
          <w:color w:val="333333"/>
          <w:sz w:val="28"/>
          <w:szCs w:val="28"/>
        </w:rPr>
        <w:t xml:space="preserve"> </w:t>
      </w:r>
      <w:r w:rsidR="00EE7058" w:rsidRPr="008A1D8E">
        <w:rPr>
          <w:rFonts w:ascii="Times New Roman" w:eastAsia="Times New Roman" w:hAnsi="Times New Roman" w:cs="Times New Roman"/>
          <w:color w:val="333333"/>
          <w:sz w:val="28"/>
          <w:szCs w:val="28"/>
        </w:rPr>
        <w:t xml:space="preserve">their medical condition. </w:t>
      </w:r>
      <w:r w:rsidR="00EF5140">
        <w:rPr>
          <w:rFonts w:ascii="Times New Roman" w:eastAsia="Times New Roman" w:hAnsi="Times New Roman" w:cs="Times New Roman"/>
          <w:color w:val="333333"/>
          <w:sz w:val="28"/>
          <w:szCs w:val="28"/>
        </w:rPr>
        <w:t>Housing providers</w:t>
      </w:r>
      <w:r w:rsidR="00EE7058" w:rsidRPr="008A1D8E">
        <w:rPr>
          <w:rFonts w:ascii="Times New Roman" w:eastAsia="Times New Roman" w:hAnsi="Times New Roman" w:cs="Times New Roman"/>
          <w:color w:val="333333"/>
          <w:sz w:val="28"/>
          <w:szCs w:val="28"/>
        </w:rPr>
        <w:t xml:space="preserve"> shall ensure that the designated housing units meet air quality standards conducive to the needs of individuals with </w:t>
      </w:r>
      <w:r w:rsidR="00390B76">
        <w:rPr>
          <w:rFonts w:ascii="Times New Roman" w:eastAsia="Times New Roman" w:hAnsi="Times New Roman" w:cs="Times New Roman"/>
          <w:color w:val="333333"/>
          <w:sz w:val="28"/>
          <w:szCs w:val="28"/>
        </w:rPr>
        <w:t>EI/MCS</w:t>
      </w:r>
      <w:r w:rsidR="00EE7058" w:rsidRPr="008A1D8E">
        <w:rPr>
          <w:rFonts w:ascii="Times New Roman" w:eastAsia="Times New Roman" w:hAnsi="Times New Roman" w:cs="Times New Roman"/>
          <w:color w:val="333333"/>
          <w:sz w:val="28"/>
          <w:szCs w:val="28"/>
        </w:rPr>
        <w:t>.</w:t>
      </w:r>
    </w:p>
    <w:p w14:paraId="701712E4" w14:textId="77777777" w:rsidR="00D61C33" w:rsidRDefault="00EF0EFE" w:rsidP="008267BB">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 xml:space="preserve"> </w:t>
      </w:r>
      <w:r>
        <w:rPr>
          <w:color w:val="333333"/>
          <w:kern w:val="2"/>
          <w:sz w:val="28"/>
          <w:szCs w:val="28"/>
          <w14:ligatures w14:val="standardContextual"/>
        </w:rPr>
        <w:tab/>
      </w:r>
      <w:r w:rsidR="00EE7058" w:rsidRPr="00720CAD">
        <w:rPr>
          <w:color w:val="333333"/>
          <w:kern w:val="2"/>
          <w:sz w:val="28"/>
          <w:szCs w:val="28"/>
          <w14:ligatures w14:val="standardContextual"/>
        </w:rPr>
        <w:t xml:space="preserve">d) </w:t>
      </w:r>
      <w:r w:rsidR="00EE7BF5" w:rsidRPr="00720CAD">
        <w:rPr>
          <w:color w:val="333333"/>
          <w:kern w:val="2"/>
          <w:sz w:val="28"/>
          <w:szCs w:val="28"/>
          <w14:ligatures w14:val="standardContextual"/>
        </w:rPr>
        <w:t>TENANT RIGHTS AND</w:t>
      </w:r>
      <w:r w:rsidR="00D61C33">
        <w:rPr>
          <w:color w:val="333333"/>
          <w:kern w:val="2"/>
          <w:sz w:val="28"/>
          <w:szCs w:val="28"/>
          <w14:ligatures w14:val="standardContextual"/>
        </w:rPr>
        <w:t xml:space="preserve"> </w:t>
      </w:r>
    </w:p>
    <w:p w14:paraId="6720BAA2" w14:textId="2E6C77F8" w:rsidR="00EE7BF5" w:rsidRDefault="00EE7BF5" w:rsidP="008267BB">
      <w:pPr>
        <w:pStyle w:val="NormalWeb"/>
        <w:spacing w:before="240" w:beforeAutospacing="0" w:after="240" w:afterAutospacing="0"/>
        <w:rPr>
          <w:color w:val="333333"/>
          <w:kern w:val="2"/>
          <w:sz w:val="28"/>
          <w:szCs w:val="28"/>
          <w14:ligatures w14:val="standardContextual"/>
        </w:rPr>
      </w:pPr>
      <w:proofErr w:type="gramStart"/>
      <w:r w:rsidRPr="00720CAD">
        <w:rPr>
          <w:color w:val="333333"/>
          <w:kern w:val="2"/>
          <w:sz w:val="28"/>
          <w:szCs w:val="28"/>
          <w14:ligatures w14:val="standardContextual"/>
        </w:rPr>
        <w:lastRenderedPageBreak/>
        <w:t>RESPONSIBILITIES</w:t>
      </w:r>
      <w:r>
        <w:rPr>
          <w:color w:val="333333"/>
          <w:kern w:val="2"/>
          <w:sz w:val="28"/>
          <w:szCs w:val="28"/>
          <w14:ligatures w14:val="standardContextual"/>
        </w:rPr>
        <w:t>.</w:t>
      </w:r>
      <w:r>
        <w:t>—</w:t>
      </w:r>
      <w:proofErr w:type="gramEnd"/>
      <w:r w:rsidR="00EE7058" w:rsidRPr="00720CAD">
        <w:rPr>
          <w:color w:val="333333"/>
          <w:kern w:val="2"/>
          <w:sz w:val="28"/>
          <w:szCs w:val="28"/>
          <w14:ligatures w14:val="standardContextual"/>
        </w:rPr>
        <w:t xml:space="preserve">Individuals with </w:t>
      </w:r>
      <w:r w:rsidR="00390B76">
        <w:rPr>
          <w:color w:val="333333"/>
          <w:kern w:val="2"/>
          <w:sz w:val="28"/>
          <w:szCs w:val="28"/>
          <w14:ligatures w14:val="standardContextual"/>
        </w:rPr>
        <w:t>EI/MCS</w:t>
      </w:r>
    </w:p>
    <w:p w14:paraId="7AFACBF9" w14:textId="77777777" w:rsidR="00D61C33" w:rsidRDefault="00EE7058" w:rsidP="008267BB">
      <w:pPr>
        <w:pStyle w:val="NormalWeb"/>
        <w:spacing w:before="240" w:beforeAutospacing="0" w:after="240" w:afterAutospacing="0"/>
        <w:rPr>
          <w:color w:val="333333"/>
          <w:kern w:val="2"/>
          <w:sz w:val="28"/>
          <w:szCs w:val="28"/>
          <w14:ligatures w14:val="standardContextual"/>
        </w:rPr>
      </w:pPr>
      <w:r w:rsidRPr="00720CAD">
        <w:rPr>
          <w:color w:val="333333"/>
          <w:kern w:val="2"/>
          <w:sz w:val="28"/>
          <w:szCs w:val="28"/>
          <w14:ligatures w14:val="standardContextual"/>
        </w:rPr>
        <w:t xml:space="preserve">participating in the trial period shall have the right to </w:t>
      </w:r>
    </w:p>
    <w:p w14:paraId="62482213" w14:textId="77777777" w:rsidR="00D61C33" w:rsidRDefault="00EE7058" w:rsidP="008267BB">
      <w:pPr>
        <w:pStyle w:val="NormalWeb"/>
        <w:spacing w:before="240" w:beforeAutospacing="0" w:after="240" w:afterAutospacing="0"/>
        <w:rPr>
          <w:color w:val="333333"/>
          <w:kern w:val="2"/>
          <w:sz w:val="28"/>
          <w:szCs w:val="28"/>
          <w14:ligatures w14:val="standardContextual"/>
        </w:rPr>
      </w:pPr>
      <w:r w:rsidRPr="00720CAD">
        <w:rPr>
          <w:color w:val="333333"/>
          <w:kern w:val="2"/>
          <w:sz w:val="28"/>
          <w:szCs w:val="28"/>
          <w14:ligatures w14:val="standardContextual"/>
        </w:rPr>
        <w:t xml:space="preserve">reside in the designated housing unit without being </w:t>
      </w:r>
    </w:p>
    <w:p w14:paraId="323C6D11" w14:textId="77777777" w:rsidR="00D61C33" w:rsidRDefault="00EE7058" w:rsidP="008267BB">
      <w:pPr>
        <w:pStyle w:val="NormalWeb"/>
        <w:spacing w:before="240" w:beforeAutospacing="0" w:after="240" w:afterAutospacing="0"/>
        <w:rPr>
          <w:color w:val="333333"/>
          <w:kern w:val="2"/>
          <w:sz w:val="28"/>
          <w:szCs w:val="28"/>
          <w14:ligatures w14:val="standardContextual"/>
        </w:rPr>
      </w:pPr>
      <w:r w:rsidRPr="00720CAD">
        <w:rPr>
          <w:color w:val="333333"/>
          <w:kern w:val="2"/>
          <w:sz w:val="28"/>
          <w:szCs w:val="28"/>
          <w14:ligatures w14:val="standardContextual"/>
        </w:rPr>
        <w:t xml:space="preserve">bound by </w:t>
      </w:r>
      <w:r w:rsidR="00D61C33">
        <w:rPr>
          <w:color w:val="333333"/>
          <w:kern w:val="2"/>
          <w:sz w:val="28"/>
          <w:szCs w:val="28"/>
          <w14:ligatures w14:val="standardContextual"/>
        </w:rPr>
        <w:t>the penalties of the</w:t>
      </w:r>
      <w:r w:rsidRPr="00720CAD">
        <w:rPr>
          <w:color w:val="333333"/>
          <w:kern w:val="2"/>
          <w:sz w:val="28"/>
          <w:szCs w:val="28"/>
          <w14:ligatures w14:val="standardContextual"/>
        </w:rPr>
        <w:t xml:space="preserve"> lease agreement</w:t>
      </w:r>
      <w:r w:rsidR="00D61C33">
        <w:rPr>
          <w:color w:val="333333"/>
          <w:kern w:val="2"/>
          <w:sz w:val="28"/>
          <w:szCs w:val="28"/>
          <w14:ligatures w14:val="standardContextual"/>
        </w:rPr>
        <w:t xml:space="preserve"> for </w:t>
      </w:r>
    </w:p>
    <w:p w14:paraId="119789E1" w14:textId="77777777" w:rsidR="00D61C33" w:rsidRDefault="00D61C33" w:rsidP="008267BB">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breaking the lease duration</w:t>
      </w:r>
      <w:r w:rsidR="00EE7058" w:rsidRPr="00720CAD">
        <w:rPr>
          <w:color w:val="333333"/>
          <w:kern w:val="2"/>
          <w:sz w:val="28"/>
          <w:szCs w:val="28"/>
          <w14:ligatures w14:val="standardContextual"/>
        </w:rPr>
        <w:t>. During the trial period,</w:t>
      </w:r>
      <w:r>
        <w:rPr>
          <w:color w:val="333333"/>
          <w:kern w:val="2"/>
          <w:sz w:val="28"/>
          <w:szCs w:val="28"/>
          <w14:ligatures w14:val="standardContextual"/>
        </w:rPr>
        <w:t xml:space="preserve"> </w:t>
      </w:r>
    </w:p>
    <w:p w14:paraId="3B938C80" w14:textId="11AF6A8E" w:rsidR="00D61C33" w:rsidRDefault="00EE7058" w:rsidP="008267BB">
      <w:pPr>
        <w:pStyle w:val="NormalWeb"/>
        <w:spacing w:before="240" w:beforeAutospacing="0" w:after="240" w:afterAutospacing="0"/>
        <w:rPr>
          <w:color w:val="333333"/>
          <w:kern w:val="2"/>
          <w:sz w:val="28"/>
          <w:szCs w:val="28"/>
          <w14:ligatures w14:val="standardContextual"/>
        </w:rPr>
      </w:pPr>
      <w:r w:rsidRPr="00720CAD">
        <w:rPr>
          <w:color w:val="333333"/>
          <w:kern w:val="2"/>
          <w:sz w:val="28"/>
          <w:szCs w:val="28"/>
          <w14:ligatures w14:val="standardContextual"/>
        </w:rPr>
        <w:t xml:space="preserve">individuals shall be responsible for their own living </w:t>
      </w:r>
    </w:p>
    <w:p w14:paraId="466E1B85" w14:textId="77777777" w:rsidR="00D61C33" w:rsidRDefault="00EE7058" w:rsidP="008267BB">
      <w:pPr>
        <w:pStyle w:val="NormalWeb"/>
        <w:spacing w:before="240" w:beforeAutospacing="0" w:after="240" w:afterAutospacing="0"/>
        <w:rPr>
          <w:color w:val="333333"/>
          <w:kern w:val="2"/>
          <w:sz w:val="28"/>
          <w:szCs w:val="28"/>
          <w14:ligatures w14:val="standardContextual"/>
        </w:rPr>
      </w:pPr>
      <w:r w:rsidRPr="00720CAD">
        <w:rPr>
          <w:color w:val="333333"/>
          <w:kern w:val="2"/>
          <w:sz w:val="28"/>
          <w:szCs w:val="28"/>
          <w14:ligatures w14:val="standardContextual"/>
        </w:rPr>
        <w:t xml:space="preserve">expenses, including rent, utilities, and any damages </w:t>
      </w:r>
    </w:p>
    <w:p w14:paraId="3A60F0E8" w14:textId="77777777" w:rsidR="00D61C33" w:rsidRDefault="00EE7058" w:rsidP="008267BB">
      <w:pPr>
        <w:pStyle w:val="NormalWeb"/>
        <w:spacing w:before="240" w:beforeAutospacing="0" w:after="240" w:afterAutospacing="0"/>
        <w:rPr>
          <w:color w:val="333333"/>
          <w:kern w:val="2"/>
          <w:sz w:val="28"/>
          <w:szCs w:val="28"/>
          <w14:ligatures w14:val="standardContextual"/>
        </w:rPr>
      </w:pPr>
      <w:r w:rsidRPr="00720CAD">
        <w:rPr>
          <w:color w:val="333333"/>
          <w:kern w:val="2"/>
          <w:sz w:val="28"/>
          <w:szCs w:val="28"/>
          <w14:ligatures w14:val="standardContextual"/>
        </w:rPr>
        <w:t xml:space="preserve">caused to the housing unit. </w:t>
      </w:r>
      <w:r w:rsidRPr="00EE7BF5">
        <w:rPr>
          <w:color w:val="333333"/>
          <w:kern w:val="2"/>
          <w:sz w:val="28"/>
          <w:szCs w:val="28"/>
          <w14:ligatures w14:val="standardContextual"/>
        </w:rPr>
        <w:t xml:space="preserve">Individuals shall adhere to the </w:t>
      </w:r>
    </w:p>
    <w:p w14:paraId="5430EFB7" w14:textId="77777777" w:rsidR="00D61C33" w:rsidRDefault="00EE7058" w:rsidP="008267BB">
      <w:pPr>
        <w:pStyle w:val="NormalWeb"/>
        <w:spacing w:before="240" w:beforeAutospacing="0" w:after="240" w:afterAutospacing="0"/>
        <w:rPr>
          <w:color w:val="333333"/>
          <w:kern w:val="2"/>
          <w:sz w:val="28"/>
          <w:szCs w:val="28"/>
          <w14:ligatures w14:val="standardContextual"/>
        </w:rPr>
      </w:pPr>
      <w:r w:rsidRPr="00EE7BF5">
        <w:rPr>
          <w:color w:val="333333"/>
          <w:kern w:val="2"/>
          <w:sz w:val="28"/>
          <w:szCs w:val="28"/>
          <w14:ligatures w14:val="standardContextual"/>
        </w:rPr>
        <w:t xml:space="preserve">rules and regulations set forth by the housing provider or </w:t>
      </w:r>
    </w:p>
    <w:p w14:paraId="5D69E392" w14:textId="44AAECC6" w:rsidR="00EE7058" w:rsidRPr="00EE7BF5" w:rsidRDefault="00EE7058" w:rsidP="00205AFD">
      <w:pPr>
        <w:pStyle w:val="NormalWeb"/>
        <w:spacing w:before="240" w:beforeAutospacing="0" w:after="240" w:afterAutospacing="0"/>
        <w:rPr>
          <w:color w:val="333333"/>
          <w:kern w:val="2"/>
          <w:sz w:val="28"/>
          <w:szCs w:val="28"/>
          <w14:ligatures w14:val="standardContextual"/>
        </w:rPr>
      </w:pPr>
      <w:r w:rsidRPr="00EE7BF5">
        <w:rPr>
          <w:color w:val="333333"/>
          <w:kern w:val="2"/>
          <w:sz w:val="28"/>
          <w:szCs w:val="28"/>
          <w14:ligatures w14:val="standardContextual"/>
        </w:rPr>
        <w:t>landlord</w:t>
      </w:r>
      <w:r w:rsidR="00205AFD">
        <w:rPr>
          <w:color w:val="333333"/>
          <w:kern w:val="2"/>
          <w:sz w:val="28"/>
          <w:szCs w:val="28"/>
          <w14:ligatures w14:val="standardContextual"/>
        </w:rPr>
        <w:t>.</w:t>
      </w:r>
    </w:p>
    <w:p w14:paraId="55E63649" w14:textId="77777777" w:rsidR="000D3685" w:rsidRDefault="000D3685" w:rsidP="008267BB">
      <w:pPr>
        <w:pStyle w:val="NormalWeb"/>
        <w:spacing w:before="240" w:beforeAutospacing="0" w:after="240" w:afterAutospacing="0"/>
      </w:pPr>
      <w:r>
        <w:rPr>
          <w:color w:val="333333"/>
          <w:kern w:val="2"/>
          <w:sz w:val="28"/>
          <w:szCs w:val="28"/>
          <w14:ligatures w14:val="standardContextual"/>
        </w:rPr>
        <w:t xml:space="preserve"> </w:t>
      </w:r>
      <w:r>
        <w:rPr>
          <w:color w:val="333333"/>
          <w:kern w:val="2"/>
          <w:sz w:val="28"/>
          <w:szCs w:val="28"/>
          <w14:ligatures w14:val="standardContextual"/>
        </w:rPr>
        <w:tab/>
      </w:r>
      <w:r w:rsidR="00EE7058" w:rsidRPr="000D3685">
        <w:rPr>
          <w:color w:val="333333"/>
          <w:kern w:val="2"/>
          <w:sz w:val="28"/>
          <w:szCs w:val="28"/>
          <w14:ligatures w14:val="standardContextual"/>
        </w:rPr>
        <w:t xml:space="preserve">e) </w:t>
      </w:r>
      <w:r w:rsidRPr="000D3685">
        <w:rPr>
          <w:color w:val="333333"/>
          <w:kern w:val="2"/>
          <w:sz w:val="28"/>
          <w:szCs w:val="28"/>
          <w14:ligatures w14:val="standardContextual"/>
        </w:rPr>
        <w:t>EVALUATION AND LEASE AGREEMENT</w:t>
      </w:r>
      <w:r>
        <w:rPr>
          <w:color w:val="333333"/>
          <w:kern w:val="2"/>
          <w:sz w:val="28"/>
          <w:szCs w:val="28"/>
          <w14:ligatures w14:val="standardContextual"/>
        </w:rPr>
        <w:t>.</w:t>
      </w:r>
      <w:r w:rsidRPr="000D3685">
        <w:t xml:space="preserve"> </w:t>
      </w:r>
    </w:p>
    <w:p w14:paraId="0DF66007" w14:textId="77777777" w:rsidR="000D3685" w:rsidRDefault="000D3685" w:rsidP="008267BB">
      <w:pPr>
        <w:pStyle w:val="NormalWeb"/>
        <w:spacing w:before="240" w:beforeAutospacing="0" w:after="240" w:afterAutospacing="0"/>
        <w:rPr>
          <w:color w:val="333333"/>
          <w:kern w:val="2"/>
          <w:sz w:val="28"/>
          <w:szCs w:val="28"/>
          <w14:ligatures w14:val="standardContextual"/>
        </w:rPr>
      </w:pPr>
      <w:r>
        <w:t>—</w:t>
      </w:r>
      <w:r w:rsidR="00EE7058" w:rsidRPr="000D3685">
        <w:rPr>
          <w:color w:val="333333"/>
          <w:kern w:val="2"/>
          <w:sz w:val="28"/>
          <w:szCs w:val="28"/>
          <w14:ligatures w14:val="standardContextual"/>
        </w:rPr>
        <w:t>At the conclusion of</w:t>
      </w:r>
      <w:r>
        <w:rPr>
          <w:color w:val="333333"/>
          <w:kern w:val="2"/>
          <w:sz w:val="28"/>
          <w:szCs w:val="28"/>
          <w14:ligatures w14:val="standardContextual"/>
        </w:rPr>
        <w:t xml:space="preserve"> </w:t>
      </w:r>
      <w:r w:rsidR="00EE7058" w:rsidRPr="000D3685">
        <w:rPr>
          <w:color w:val="333333"/>
          <w:kern w:val="2"/>
          <w:sz w:val="28"/>
          <w:szCs w:val="28"/>
          <w14:ligatures w14:val="standardContextual"/>
        </w:rPr>
        <w:t xml:space="preserve">the trial period, individuals </w:t>
      </w:r>
    </w:p>
    <w:p w14:paraId="5EE8B5EC" w14:textId="77777777" w:rsidR="00205AFD" w:rsidRDefault="00EE7058" w:rsidP="00205AFD">
      <w:pPr>
        <w:pStyle w:val="NormalWeb"/>
        <w:spacing w:before="240" w:beforeAutospacing="0" w:after="240" w:afterAutospacing="0"/>
        <w:rPr>
          <w:color w:val="333333"/>
          <w:kern w:val="2"/>
          <w:sz w:val="28"/>
          <w:szCs w:val="28"/>
          <w14:ligatures w14:val="standardContextual"/>
        </w:rPr>
      </w:pPr>
      <w:r w:rsidRPr="000D3685">
        <w:rPr>
          <w:color w:val="333333"/>
          <w:kern w:val="2"/>
          <w:sz w:val="28"/>
          <w:szCs w:val="28"/>
          <w14:ligatures w14:val="standardContextual"/>
        </w:rPr>
        <w:t xml:space="preserve">determine </w:t>
      </w:r>
      <w:r w:rsidR="00B40CAF" w:rsidRPr="000D3685">
        <w:rPr>
          <w:color w:val="333333"/>
          <w:kern w:val="2"/>
          <w:sz w:val="28"/>
          <w:szCs w:val="28"/>
          <w14:ligatures w14:val="standardContextual"/>
        </w:rPr>
        <w:t>whether</w:t>
      </w:r>
      <w:r w:rsidRPr="000D3685">
        <w:rPr>
          <w:color w:val="333333"/>
          <w:kern w:val="2"/>
          <w:sz w:val="28"/>
          <w:szCs w:val="28"/>
          <w14:ligatures w14:val="standardContextual"/>
        </w:rPr>
        <w:t xml:space="preserve"> they can tolerate the air quality</w:t>
      </w:r>
      <w:r w:rsidR="00B40CAF" w:rsidRPr="000D3685">
        <w:rPr>
          <w:color w:val="333333"/>
          <w:kern w:val="2"/>
          <w:sz w:val="28"/>
          <w:szCs w:val="28"/>
          <w14:ligatures w14:val="standardContextual"/>
        </w:rPr>
        <w:t xml:space="preserve">. </w:t>
      </w:r>
      <w:r w:rsidR="00205AFD">
        <w:rPr>
          <w:color w:val="333333"/>
          <w:kern w:val="2"/>
          <w:sz w:val="28"/>
          <w:szCs w:val="28"/>
          <w14:ligatures w14:val="standardContextual"/>
        </w:rPr>
        <w:t xml:space="preserve">The </w:t>
      </w:r>
    </w:p>
    <w:p w14:paraId="72048BE2" w14:textId="18B75014" w:rsidR="00205AFD" w:rsidRDefault="00205AFD" w:rsidP="00205AFD">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 xml:space="preserve">tenant is responsible for notifying the </w:t>
      </w:r>
      <w:r w:rsidR="00EF5140">
        <w:rPr>
          <w:color w:val="333333"/>
          <w:kern w:val="2"/>
          <w:sz w:val="28"/>
          <w:szCs w:val="28"/>
          <w14:ligatures w14:val="standardContextual"/>
        </w:rPr>
        <w:t>housing provider</w:t>
      </w:r>
      <w:r>
        <w:rPr>
          <w:color w:val="333333"/>
          <w:kern w:val="2"/>
          <w:sz w:val="28"/>
          <w:szCs w:val="28"/>
          <w14:ligatures w14:val="standardContextual"/>
        </w:rPr>
        <w:t xml:space="preserve"> of </w:t>
      </w:r>
    </w:p>
    <w:p w14:paraId="6F3D904A" w14:textId="68666E36" w:rsidR="00205AFD" w:rsidRDefault="00205AFD" w:rsidP="00205AFD">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 xml:space="preserve">termination of housing agreement within the 2-week trial </w:t>
      </w:r>
    </w:p>
    <w:p w14:paraId="06AE5D23" w14:textId="77777777" w:rsidR="00205AFD" w:rsidRDefault="00205AFD" w:rsidP="00205AFD">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 xml:space="preserve">period, </w:t>
      </w:r>
      <w:r w:rsidRPr="000D3685">
        <w:rPr>
          <w:color w:val="333333"/>
          <w:kern w:val="2"/>
          <w:sz w:val="28"/>
          <w:szCs w:val="28"/>
          <w14:ligatures w14:val="standardContextual"/>
        </w:rPr>
        <w:t>vacate the housing unit, and seek</w:t>
      </w:r>
      <w:r>
        <w:rPr>
          <w:color w:val="333333"/>
          <w:kern w:val="2"/>
          <w:sz w:val="28"/>
          <w:szCs w:val="28"/>
          <w14:ligatures w14:val="standardContextual"/>
        </w:rPr>
        <w:t xml:space="preserve"> </w:t>
      </w:r>
      <w:r w:rsidRPr="000D3685">
        <w:rPr>
          <w:color w:val="333333"/>
          <w:kern w:val="2"/>
          <w:sz w:val="28"/>
          <w:szCs w:val="28"/>
          <w14:ligatures w14:val="standardContextual"/>
        </w:rPr>
        <w:t xml:space="preserve">alternative </w:t>
      </w:r>
    </w:p>
    <w:p w14:paraId="555E0488" w14:textId="77777777" w:rsidR="00EF5140" w:rsidRDefault="00205AFD" w:rsidP="00205AFD">
      <w:pPr>
        <w:pStyle w:val="NormalWeb"/>
        <w:spacing w:before="240" w:beforeAutospacing="0" w:after="240" w:afterAutospacing="0"/>
        <w:rPr>
          <w:color w:val="333333"/>
          <w:kern w:val="2"/>
          <w:sz w:val="28"/>
          <w:szCs w:val="28"/>
          <w14:ligatures w14:val="standardContextual"/>
        </w:rPr>
      </w:pPr>
      <w:r w:rsidRPr="000D3685">
        <w:rPr>
          <w:color w:val="333333"/>
          <w:kern w:val="2"/>
          <w:sz w:val="28"/>
          <w:szCs w:val="28"/>
          <w14:ligatures w14:val="standardContextual"/>
        </w:rPr>
        <w:t>housing options.</w:t>
      </w:r>
      <w:r>
        <w:rPr>
          <w:color w:val="333333"/>
          <w:kern w:val="2"/>
          <w:sz w:val="28"/>
          <w:szCs w:val="28"/>
          <w14:ligatures w14:val="standardContextual"/>
        </w:rPr>
        <w:t xml:space="preserve"> If the </w:t>
      </w:r>
      <w:r w:rsidR="00EF5140">
        <w:rPr>
          <w:color w:val="333333"/>
          <w:kern w:val="2"/>
          <w:sz w:val="28"/>
          <w:szCs w:val="28"/>
          <w14:ligatures w14:val="standardContextual"/>
        </w:rPr>
        <w:t>housing provider</w:t>
      </w:r>
      <w:r>
        <w:rPr>
          <w:color w:val="333333"/>
          <w:kern w:val="2"/>
          <w:sz w:val="28"/>
          <w:szCs w:val="28"/>
          <w14:ligatures w14:val="standardContextual"/>
        </w:rPr>
        <w:t xml:space="preserve"> is not notified, </w:t>
      </w:r>
    </w:p>
    <w:p w14:paraId="424C3A32" w14:textId="0C167A49" w:rsidR="00EE7058" w:rsidRPr="000D3685" w:rsidRDefault="00205AFD" w:rsidP="00205AFD">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the terms of the full lease duration will take effect</w:t>
      </w:r>
      <w:r w:rsidR="00EE7058" w:rsidRPr="000D3685">
        <w:rPr>
          <w:color w:val="333333"/>
          <w:kern w:val="2"/>
          <w:sz w:val="28"/>
          <w:szCs w:val="28"/>
          <w14:ligatures w14:val="standardContextual"/>
        </w:rPr>
        <w:t xml:space="preserve">. </w:t>
      </w:r>
    </w:p>
    <w:p w14:paraId="477FA58D" w14:textId="7737838C" w:rsidR="0056456A" w:rsidRDefault="0056456A" w:rsidP="008267BB">
      <w:pPr>
        <w:pStyle w:val="NormalWeb"/>
        <w:spacing w:before="240" w:beforeAutospacing="0" w:after="240" w:afterAutospacing="0"/>
        <w:rPr>
          <w:color w:val="333333"/>
          <w:kern w:val="2"/>
          <w:sz w:val="28"/>
          <w:szCs w:val="28"/>
          <w14:ligatures w14:val="standardContextual"/>
        </w:rPr>
      </w:pPr>
      <w:r>
        <w:rPr>
          <w:color w:val="333333"/>
          <w:kern w:val="2"/>
          <w:sz w:val="28"/>
          <w:szCs w:val="28"/>
          <w14:ligatures w14:val="standardContextual"/>
        </w:rPr>
        <w:t xml:space="preserve"> </w:t>
      </w:r>
      <w:r>
        <w:rPr>
          <w:color w:val="333333"/>
          <w:kern w:val="2"/>
          <w:sz w:val="28"/>
          <w:szCs w:val="28"/>
          <w14:ligatures w14:val="standardContextual"/>
        </w:rPr>
        <w:tab/>
      </w:r>
      <w:r w:rsidR="00EE7058" w:rsidRPr="0056456A">
        <w:rPr>
          <w:color w:val="333333"/>
          <w:kern w:val="2"/>
          <w:sz w:val="28"/>
          <w:szCs w:val="28"/>
          <w14:ligatures w14:val="standardContextual"/>
        </w:rPr>
        <w:t xml:space="preserve">f) </w:t>
      </w:r>
      <w:r w:rsidRPr="0056456A">
        <w:rPr>
          <w:color w:val="333333"/>
          <w:kern w:val="2"/>
          <w:sz w:val="28"/>
          <w:szCs w:val="28"/>
          <w14:ligatures w14:val="standardContextual"/>
        </w:rPr>
        <w:t xml:space="preserve">COMPLIANCE AND </w:t>
      </w:r>
      <w:proofErr w:type="gramStart"/>
      <w:r w:rsidRPr="0056456A">
        <w:rPr>
          <w:color w:val="333333"/>
          <w:kern w:val="2"/>
          <w:sz w:val="28"/>
          <w:szCs w:val="28"/>
          <w14:ligatures w14:val="standardContextual"/>
        </w:rPr>
        <w:t>ENFORCEMENT</w:t>
      </w:r>
      <w:r>
        <w:rPr>
          <w:color w:val="333333"/>
          <w:kern w:val="2"/>
          <w:sz w:val="28"/>
          <w:szCs w:val="28"/>
          <w14:ligatures w14:val="standardContextual"/>
        </w:rPr>
        <w:t>.</w:t>
      </w:r>
      <w:r>
        <w:t>—</w:t>
      </w:r>
      <w:proofErr w:type="gramEnd"/>
      <w:r w:rsidR="00EE7058" w:rsidRPr="0056456A">
        <w:rPr>
          <w:color w:val="333333"/>
          <w:kern w:val="2"/>
          <w:sz w:val="28"/>
          <w:szCs w:val="28"/>
          <w14:ligatures w14:val="standardContextual"/>
        </w:rPr>
        <w:t xml:space="preserve">The </w:t>
      </w:r>
    </w:p>
    <w:p w14:paraId="4364DE6B" w14:textId="77777777" w:rsidR="0056456A"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t>[relevant government agency or department] shall</w:t>
      </w:r>
      <w:r w:rsidR="0056456A">
        <w:rPr>
          <w:color w:val="333333"/>
          <w:kern w:val="2"/>
          <w:sz w:val="28"/>
          <w:szCs w:val="28"/>
          <w14:ligatures w14:val="standardContextual"/>
        </w:rPr>
        <w:t xml:space="preserve"> </w:t>
      </w:r>
    </w:p>
    <w:p w14:paraId="567CD528" w14:textId="77777777" w:rsidR="00EF5140"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t>oversee the compliance of housing</w:t>
      </w:r>
      <w:r w:rsidR="0056456A">
        <w:rPr>
          <w:color w:val="333333"/>
          <w:kern w:val="2"/>
          <w:sz w:val="28"/>
          <w:szCs w:val="28"/>
          <w14:ligatures w14:val="standardContextual"/>
        </w:rPr>
        <w:t xml:space="preserve"> </w:t>
      </w:r>
      <w:r w:rsidRPr="0056456A">
        <w:rPr>
          <w:color w:val="333333"/>
          <w:kern w:val="2"/>
          <w:sz w:val="28"/>
          <w:szCs w:val="28"/>
          <w14:ligatures w14:val="standardContextual"/>
        </w:rPr>
        <w:t xml:space="preserve">providers with the </w:t>
      </w:r>
    </w:p>
    <w:p w14:paraId="6D31ABB4" w14:textId="77777777" w:rsidR="00EF5140"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t xml:space="preserve">provisions </w:t>
      </w:r>
      <w:r w:rsidR="0056456A" w:rsidRPr="0056456A">
        <w:rPr>
          <w:color w:val="333333"/>
          <w:kern w:val="2"/>
          <w:sz w:val="28"/>
          <w:szCs w:val="28"/>
          <w14:ligatures w14:val="standardContextual"/>
        </w:rPr>
        <w:t xml:space="preserve">outlined </w:t>
      </w:r>
      <w:r w:rsidR="0056456A">
        <w:rPr>
          <w:color w:val="333333"/>
          <w:kern w:val="2"/>
          <w:sz w:val="28"/>
          <w:szCs w:val="28"/>
          <w14:ligatures w14:val="standardContextual"/>
        </w:rPr>
        <w:t>in</w:t>
      </w:r>
      <w:r w:rsidRPr="0056456A">
        <w:rPr>
          <w:color w:val="333333"/>
          <w:kern w:val="2"/>
          <w:sz w:val="28"/>
          <w:szCs w:val="28"/>
          <w14:ligatures w14:val="standardContextual"/>
        </w:rPr>
        <w:t xml:space="preserve"> this legislation. Complaints</w:t>
      </w:r>
      <w:r w:rsidR="00EF5140">
        <w:rPr>
          <w:color w:val="333333"/>
          <w:kern w:val="2"/>
          <w:sz w:val="28"/>
          <w:szCs w:val="28"/>
          <w14:ligatures w14:val="standardContextual"/>
        </w:rPr>
        <w:t xml:space="preserve"> </w:t>
      </w:r>
    </w:p>
    <w:p w14:paraId="0A9CE3D7" w14:textId="77777777" w:rsidR="00EF5140"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t xml:space="preserve">regarding discrimination or failure to comply with trial </w:t>
      </w:r>
    </w:p>
    <w:p w14:paraId="136E8FD2" w14:textId="77777777" w:rsidR="00EF5140"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lastRenderedPageBreak/>
        <w:t xml:space="preserve">period housing requests shall be investigated, and </w:t>
      </w:r>
    </w:p>
    <w:p w14:paraId="5D36EAFC" w14:textId="77777777" w:rsidR="00EF5140"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t>appropriate actions shall be taken to ensure</w:t>
      </w:r>
      <w:r w:rsidR="0056456A">
        <w:rPr>
          <w:color w:val="333333"/>
          <w:kern w:val="2"/>
          <w:sz w:val="28"/>
          <w:szCs w:val="28"/>
          <w14:ligatures w14:val="standardContextual"/>
        </w:rPr>
        <w:t xml:space="preserve"> </w:t>
      </w:r>
      <w:r w:rsidRPr="0056456A">
        <w:rPr>
          <w:color w:val="333333"/>
          <w:kern w:val="2"/>
          <w:sz w:val="28"/>
          <w:szCs w:val="28"/>
          <w14:ligatures w14:val="standardContextual"/>
        </w:rPr>
        <w:t xml:space="preserve">compliance </w:t>
      </w:r>
    </w:p>
    <w:p w14:paraId="7A8542B4" w14:textId="4B5A2B2B" w:rsidR="00EE7058" w:rsidRPr="0056456A" w:rsidRDefault="00EE7058" w:rsidP="008267BB">
      <w:pPr>
        <w:pStyle w:val="NormalWeb"/>
        <w:spacing w:before="240" w:beforeAutospacing="0" w:after="240" w:afterAutospacing="0"/>
        <w:rPr>
          <w:color w:val="333333"/>
          <w:kern w:val="2"/>
          <w:sz w:val="28"/>
          <w:szCs w:val="28"/>
          <w14:ligatures w14:val="standardContextual"/>
        </w:rPr>
      </w:pPr>
      <w:r w:rsidRPr="0056456A">
        <w:rPr>
          <w:color w:val="333333"/>
          <w:kern w:val="2"/>
          <w:sz w:val="28"/>
          <w:szCs w:val="28"/>
          <w14:ligatures w14:val="standardContextual"/>
        </w:rPr>
        <w:t>with the law.</w:t>
      </w:r>
    </w:p>
    <w:p w14:paraId="2217BB2E" w14:textId="77777777" w:rsidR="007907A5" w:rsidRDefault="00674A85" w:rsidP="007907A5">
      <w:pPr>
        <w:spacing w:after="0"/>
        <w:rPr>
          <w:rFonts w:ascii="Times New Roman" w:eastAsia="Times New Roman" w:hAnsi="Times New Roman" w:cs="Times New Roman"/>
          <w:color w:val="333333"/>
          <w:sz w:val="28"/>
          <w:szCs w:val="28"/>
        </w:rPr>
      </w:pPr>
      <w:r w:rsidRPr="00141590">
        <w:rPr>
          <w:rFonts w:ascii="Times New Roman" w:eastAsia="Times New Roman" w:hAnsi="Times New Roman" w:cs="Times New Roman"/>
          <w:b/>
          <w:color w:val="333333"/>
          <w:sz w:val="26"/>
          <w:szCs w:val="26"/>
          <w:highlight w:val="white"/>
        </w:rPr>
        <w:t>SEC</w:t>
      </w:r>
      <w:r w:rsidR="003361BF">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w:t>
      </w:r>
      <w:r w:rsidR="00EE7058">
        <w:rPr>
          <w:rFonts w:ascii="Times New Roman" w:eastAsia="Times New Roman" w:hAnsi="Times New Roman" w:cs="Times New Roman"/>
          <w:b/>
          <w:color w:val="333333"/>
          <w:sz w:val="26"/>
          <w:szCs w:val="26"/>
          <w:highlight w:val="white"/>
        </w:rPr>
        <w:t>5</w:t>
      </w:r>
      <w:r w:rsidR="004E6D9A">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SPECIAL HOME LOAN PROGRAMS</w:t>
      </w:r>
      <w:r w:rsidR="00720CAD">
        <w:t>.</w:t>
      </w:r>
      <w:r w:rsidR="00946E7B">
        <w:br/>
      </w:r>
      <w:r w:rsidR="003361BF">
        <w:rPr>
          <w:rFonts w:ascii="Times New Roman" w:eastAsia="Times New Roman" w:hAnsi="Times New Roman" w:cs="Times New Roman"/>
          <w:color w:val="333333"/>
          <w:sz w:val="28"/>
          <w:szCs w:val="28"/>
        </w:rPr>
        <w:t xml:space="preserve"> </w:t>
      </w:r>
      <w:r w:rsidR="003361BF">
        <w:rPr>
          <w:rFonts w:ascii="Times New Roman" w:eastAsia="Times New Roman" w:hAnsi="Times New Roman" w:cs="Times New Roman"/>
          <w:color w:val="333333"/>
          <w:sz w:val="28"/>
          <w:szCs w:val="28"/>
        </w:rPr>
        <w:tab/>
      </w:r>
      <w:r w:rsidR="00946E7B" w:rsidRPr="003361BF">
        <w:rPr>
          <w:rFonts w:ascii="Times New Roman" w:eastAsia="Times New Roman" w:hAnsi="Times New Roman" w:cs="Times New Roman"/>
          <w:color w:val="333333"/>
          <w:sz w:val="28"/>
          <w:szCs w:val="28"/>
        </w:rPr>
        <w:t xml:space="preserve">(a) </w:t>
      </w:r>
      <w:r w:rsidR="003361BF">
        <w:rPr>
          <w:rFonts w:ascii="Times New Roman" w:eastAsia="Times New Roman" w:hAnsi="Times New Roman" w:cs="Times New Roman"/>
          <w:color w:val="333333"/>
          <w:sz w:val="28"/>
          <w:szCs w:val="28"/>
        </w:rPr>
        <w:t xml:space="preserve">IN </w:t>
      </w:r>
      <w:proofErr w:type="gramStart"/>
      <w:r w:rsidR="003361BF">
        <w:rPr>
          <w:rFonts w:ascii="Times New Roman" w:eastAsia="Times New Roman" w:hAnsi="Times New Roman" w:cs="Times New Roman"/>
          <w:color w:val="333333"/>
          <w:sz w:val="28"/>
          <w:szCs w:val="28"/>
        </w:rPr>
        <w:t>GENERAL.</w:t>
      </w:r>
      <w:r w:rsidR="003361BF">
        <w:t>—</w:t>
      </w:r>
      <w:proofErr w:type="gramEnd"/>
      <w:r w:rsidR="00946E7B" w:rsidRPr="003361BF">
        <w:rPr>
          <w:rFonts w:ascii="Times New Roman" w:eastAsia="Times New Roman" w:hAnsi="Times New Roman" w:cs="Times New Roman"/>
          <w:color w:val="333333"/>
          <w:sz w:val="28"/>
          <w:szCs w:val="28"/>
        </w:rPr>
        <w:t xml:space="preserve">The federal government shall establish separate home loan programs tailored for </w:t>
      </w:r>
      <w:r w:rsidR="007630E7">
        <w:rPr>
          <w:rFonts w:ascii="Times New Roman" w:eastAsia="Times New Roman" w:hAnsi="Times New Roman" w:cs="Times New Roman"/>
          <w:color w:val="333333"/>
          <w:sz w:val="28"/>
          <w:szCs w:val="28"/>
        </w:rPr>
        <w:t>people</w:t>
      </w:r>
      <w:r w:rsidR="00946E7B" w:rsidRPr="003361BF">
        <w:rPr>
          <w:rFonts w:ascii="Times New Roman" w:eastAsia="Times New Roman" w:hAnsi="Times New Roman" w:cs="Times New Roman"/>
          <w:color w:val="333333"/>
          <w:sz w:val="28"/>
          <w:szCs w:val="28"/>
        </w:rPr>
        <w:t xml:space="preserve"> with environmental sensitivities</w:t>
      </w:r>
      <w:r w:rsidR="003361BF">
        <w:rPr>
          <w:rFonts w:ascii="Times New Roman" w:eastAsia="Times New Roman" w:hAnsi="Times New Roman" w:cs="Times New Roman"/>
          <w:color w:val="333333"/>
          <w:sz w:val="28"/>
          <w:szCs w:val="28"/>
        </w:rPr>
        <w:t xml:space="preserve"> to build their own housing to meet their </w:t>
      </w:r>
      <w:r w:rsidR="00116294">
        <w:rPr>
          <w:rFonts w:ascii="Times New Roman" w:eastAsia="Times New Roman" w:hAnsi="Times New Roman" w:cs="Times New Roman"/>
          <w:color w:val="333333"/>
          <w:sz w:val="28"/>
          <w:szCs w:val="28"/>
        </w:rPr>
        <w:t>personal</w:t>
      </w:r>
      <w:r w:rsidR="003361BF">
        <w:rPr>
          <w:rFonts w:ascii="Times New Roman" w:eastAsia="Times New Roman" w:hAnsi="Times New Roman" w:cs="Times New Roman"/>
          <w:color w:val="333333"/>
          <w:sz w:val="28"/>
          <w:szCs w:val="28"/>
        </w:rPr>
        <w:t xml:space="preserve"> safe housing needs</w:t>
      </w:r>
      <w:r w:rsidR="00946E7B" w:rsidRPr="003361BF">
        <w:rPr>
          <w:rFonts w:ascii="Times New Roman" w:eastAsia="Times New Roman" w:hAnsi="Times New Roman" w:cs="Times New Roman"/>
          <w:color w:val="333333"/>
          <w:sz w:val="28"/>
          <w:szCs w:val="28"/>
        </w:rPr>
        <w:t xml:space="preserve">. These programs shall </w:t>
      </w:r>
      <w:r w:rsidR="00116294">
        <w:rPr>
          <w:rFonts w:ascii="Times New Roman" w:eastAsia="Times New Roman" w:hAnsi="Times New Roman" w:cs="Times New Roman"/>
          <w:color w:val="333333"/>
          <w:sz w:val="28"/>
          <w:szCs w:val="28"/>
        </w:rPr>
        <w:t>ensure that those with EI/MCS have access to suitable housing option, while attempting to minimize their financial burden. To achieve this, the special home loan programs will offer the following provisions:</w:t>
      </w:r>
    </w:p>
    <w:p w14:paraId="7C5AE7F3" w14:textId="078CE8BC" w:rsidR="007907A5" w:rsidRDefault="00BF2F53" w:rsidP="007907A5">
      <w:pPr>
        <w:spacing w:after="0"/>
        <w:ind w:left="720"/>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i)</w:t>
      </w:r>
      <w:r w:rsidR="00116294">
        <w:rPr>
          <w:rFonts w:ascii="Times New Roman" w:eastAsia="Times New Roman" w:hAnsi="Times New Roman" w:cs="Times New Roman"/>
          <w:color w:val="333333"/>
          <w:sz w:val="28"/>
          <w:szCs w:val="28"/>
        </w:rPr>
        <w:t xml:space="preserve"> Loans without self-payments: The loan programs will provide funding without requiring individuals with environmental sensitivities to make significant self-payments beyond the vouchers provided.</w:t>
      </w:r>
    </w:p>
    <w:p w14:paraId="3AA40F58" w14:textId="3796E9E0" w:rsidR="007907A5" w:rsidRDefault="00BF2F53" w:rsidP="007907A5">
      <w:pPr>
        <w:spacing w:after="0"/>
        <w:ind w:left="720"/>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ii)</w:t>
      </w:r>
      <w:r w:rsidR="00116294">
        <w:rPr>
          <w:rFonts w:ascii="Times New Roman" w:eastAsia="Times New Roman" w:hAnsi="Times New Roman" w:cs="Times New Roman"/>
          <w:color w:val="333333"/>
          <w:sz w:val="28"/>
          <w:szCs w:val="28"/>
        </w:rPr>
        <w:t xml:space="preserve"> </w:t>
      </w:r>
      <w:proofErr w:type="gramStart"/>
      <w:r w:rsidR="00116294">
        <w:rPr>
          <w:rFonts w:ascii="Times New Roman" w:eastAsia="Times New Roman" w:hAnsi="Times New Roman" w:cs="Times New Roman"/>
          <w:color w:val="333333"/>
          <w:sz w:val="28"/>
          <w:szCs w:val="28"/>
        </w:rPr>
        <w:t>Longer</w:t>
      </w:r>
      <w:proofErr w:type="gramEnd"/>
      <w:r w:rsidR="00116294">
        <w:rPr>
          <w:rFonts w:ascii="Times New Roman" w:eastAsia="Times New Roman" w:hAnsi="Times New Roman" w:cs="Times New Roman"/>
          <w:color w:val="333333"/>
          <w:sz w:val="28"/>
          <w:szCs w:val="28"/>
        </w:rPr>
        <w:t xml:space="preserve"> repayment terms: Recognizing the unique challenges that those with EI/MCS face as they struggle to recover and lead a normal life, the </w:t>
      </w:r>
      <w:r w:rsidR="00116294">
        <w:rPr>
          <w:rFonts w:ascii="Times New Roman" w:eastAsia="Times New Roman" w:hAnsi="Times New Roman" w:cs="Times New Roman"/>
          <w:color w:val="333333"/>
          <w:sz w:val="28"/>
          <w:szCs w:val="28"/>
        </w:rPr>
        <w:lastRenderedPageBreak/>
        <w:t>loan programs will offer longer repayment terms to allow borrowers to manage their loan payments more effectively.</w:t>
      </w:r>
    </w:p>
    <w:p w14:paraId="7ABAB69A" w14:textId="57827943" w:rsidR="00946E7B" w:rsidRPr="00116294" w:rsidRDefault="007907A5" w:rsidP="007907A5">
      <w:pPr>
        <w:spacing w:after="240"/>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ab/>
      </w:r>
      <w:r w:rsidR="00946E7B" w:rsidRPr="003361BF">
        <w:rPr>
          <w:rFonts w:ascii="Times New Roman" w:eastAsia="Times New Roman" w:hAnsi="Times New Roman" w:cs="Times New Roman"/>
          <w:color w:val="333333"/>
          <w:sz w:val="28"/>
          <w:szCs w:val="28"/>
        </w:rPr>
        <w:t xml:space="preserve">(b) </w:t>
      </w:r>
      <w:r w:rsidR="003361BF" w:rsidRPr="003361BF">
        <w:rPr>
          <w:rFonts w:ascii="Times New Roman" w:eastAsia="Times New Roman" w:hAnsi="Times New Roman" w:cs="Times New Roman"/>
          <w:color w:val="333333"/>
          <w:sz w:val="28"/>
          <w:szCs w:val="28"/>
        </w:rPr>
        <w:t xml:space="preserve">COLLABORATION WITH FINANCIAL </w:t>
      </w:r>
      <w:r>
        <w:rPr>
          <w:rFonts w:ascii="Times New Roman" w:eastAsia="Times New Roman" w:hAnsi="Times New Roman" w:cs="Times New Roman"/>
          <w:color w:val="333333"/>
          <w:sz w:val="28"/>
          <w:szCs w:val="28"/>
        </w:rPr>
        <w:br/>
      </w:r>
      <w:proofErr w:type="gramStart"/>
      <w:r w:rsidR="003361BF" w:rsidRPr="003361BF">
        <w:rPr>
          <w:rFonts w:ascii="Times New Roman" w:eastAsia="Times New Roman" w:hAnsi="Times New Roman" w:cs="Times New Roman"/>
          <w:color w:val="333333"/>
          <w:sz w:val="28"/>
          <w:szCs w:val="28"/>
        </w:rPr>
        <w:t>INSTITUTIONS</w:t>
      </w:r>
      <w:r w:rsidR="003361BF">
        <w:rPr>
          <w:rFonts w:ascii="Times New Roman" w:eastAsia="Times New Roman" w:hAnsi="Times New Roman" w:cs="Times New Roman"/>
          <w:color w:val="333333"/>
          <w:sz w:val="28"/>
          <w:szCs w:val="28"/>
        </w:rPr>
        <w:t>.</w:t>
      </w:r>
      <w:r w:rsidR="003361BF">
        <w:t>—</w:t>
      </w:r>
      <w:proofErr w:type="gramEnd"/>
      <w:r w:rsidR="00946E7B" w:rsidRPr="003361BF">
        <w:rPr>
          <w:rFonts w:ascii="Times New Roman" w:eastAsia="Times New Roman" w:hAnsi="Times New Roman" w:cs="Times New Roman"/>
          <w:color w:val="333333"/>
          <w:sz w:val="28"/>
          <w:szCs w:val="28"/>
        </w:rPr>
        <w:t>The federal government shall collaborate with financial institutions to facilitate the implementation of these specialized home loan programs.</w:t>
      </w:r>
      <w:r>
        <w:rPr>
          <w:rFonts w:ascii="Times New Roman" w:eastAsia="Times New Roman" w:hAnsi="Times New Roman" w:cs="Times New Roman"/>
          <w:color w:val="333333"/>
          <w:sz w:val="28"/>
          <w:szCs w:val="28"/>
        </w:rPr>
        <w:t xml:space="preserve"> The federal government will act as a guarantor </w:t>
      </w:r>
      <w:r w:rsidR="00C92BE5">
        <w:rPr>
          <w:rFonts w:ascii="Times New Roman" w:eastAsia="Times New Roman" w:hAnsi="Times New Roman" w:cs="Times New Roman"/>
          <w:color w:val="333333"/>
          <w:sz w:val="28"/>
          <w:szCs w:val="28"/>
        </w:rPr>
        <w:t xml:space="preserve">for individuals with EI/MCS to help them secure more flexible/favorable loans. </w:t>
      </w:r>
      <w:r w:rsidR="00946E7B" w:rsidRPr="00022A13">
        <w:rPr>
          <w:rFonts w:ascii="Times New Roman" w:eastAsia="Times New Roman" w:hAnsi="Times New Roman" w:cs="Times New Roman"/>
          <w:i/>
          <w:color w:val="333333"/>
          <w:sz w:val="26"/>
          <w:szCs w:val="26"/>
          <w:highlight w:val="white"/>
        </w:rPr>
        <w:t xml:space="preserve"> </w:t>
      </w:r>
    </w:p>
    <w:p w14:paraId="67FC1CDE" w14:textId="466F036C" w:rsidR="0033526E" w:rsidRPr="004E6D9A" w:rsidRDefault="00674A85" w:rsidP="008267BB">
      <w:pPr>
        <w:spacing w:before="240" w:after="240"/>
        <w:rPr>
          <w:rFonts w:ascii="Times New Roman" w:eastAsia="Times New Roman" w:hAnsi="Times New Roman" w:cs="Times New Roman"/>
          <w:color w:val="333333"/>
          <w:sz w:val="28"/>
          <w:szCs w:val="28"/>
        </w:rPr>
      </w:pPr>
      <w:r w:rsidRPr="00141590">
        <w:rPr>
          <w:rFonts w:ascii="Times New Roman" w:eastAsia="Times New Roman" w:hAnsi="Times New Roman" w:cs="Times New Roman"/>
          <w:b/>
          <w:color w:val="333333"/>
          <w:sz w:val="26"/>
          <w:szCs w:val="26"/>
          <w:highlight w:val="white"/>
        </w:rPr>
        <w:t>SEC</w:t>
      </w:r>
      <w:r w:rsidR="004E6D9A">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w:t>
      </w:r>
      <w:r w:rsidR="00B40CAF">
        <w:rPr>
          <w:rFonts w:ascii="Times New Roman" w:eastAsia="Times New Roman" w:hAnsi="Times New Roman" w:cs="Times New Roman"/>
          <w:b/>
          <w:color w:val="333333"/>
          <w:sz w:val="26"/>
          <w:szCs w:val="26"/>
          <w:highlight w:val="white"/>
        </w:rPr>
        <w:t>6</w:t>
      </w:r>
      <w:r w:rsidR="004E6D9A">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SUBCOMMITTEE AND OFFICE OF ENVIRONMENTAL SENSITIVITIES</w:t>
      </w:r>
      <w:r w:rsidR="00720CAD">
        <w:t>.</w:t>
      </w:r>
      <w:r w:rsidR="0033526E">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(a) </w:t>
      </w:r>
      <w:r w:rsidR="004E6D9A" w:rsidRPr="004E6D9A">
        <w:rPr>
          <w:rFonts w:ascii="Times New Roman" w:eastAsia="Times New Roman" w:hAnsi="Times New Roman" w:cs="Times New Roman"/>
          <w:color w:val="333333"/>
          <w:sz w:val="28"/>
          <w:szCs w:val="28"/>
        </w:rPr>
        <w:t xml:space="preserve">ESTABLISHMENT OF SUBCOMMITTEE AND </w:t>
      </w:r>
      <w:proofErr w:type="gramStart"/>
      <w:r w:rsidR="004E6D9A" w:rsidRPr="004E6D9A">
        <w:rPr>
          <w:rFonts w:ascii="Times New Roman" w:eastAsia="Times New Roman" w:hAnsi="Times New Roman" w:cs="Times New Roman"/>
          <w:color w:val="333333"/>
          <w:sz w:val="28"/>
          <w:szCs w:val="28"/>
        </w:rPr>
        <w:t>OFFICE</w:t>
      </w:r>
      <w:r w:rsidR="004E6D9A">
        <w:rPr>
          <w:rFonts w:ascii="Times New Roman" w:eastAsia="Times New Roman" w:hAnsi="Times New Roman" w:cs="Times New Roman"/>
          <w:color w:val="333333"/>
          <w:sz w:val="28"/>
          <w:szCs w:val="28"/>
        </w:rPr>
        <w:t>.</w:t>
      </w:r>
      <w:r w:rsidR="004E6D9A">
        <w:t>—</w:t>
      </w:r>
      <w:proofErr w:type="gramEnd"/>
      <w:r w:rsidR="0033526E" w:rsidRPr="004E6D9A">
        <w:rPr>
          <w:rFonts w:ascii="Times New Roman" w:eastAsia="Times New Roman" w:hAnsi="Times New Roman" w:cs="Times New Roman"/>
          <w:color w:val="333333"/>
          <w:sz w:val="28"/>
          <w:szCs w:val="28"/>
        </w:rPr>
        <w:t xml:space="preserve">A subcommittee, called the Subcommittee on Environmental Sensitivities, shall be created to </w:t>
      </w:r>
      <w:r w:rsidR="00884038">
        <w:rPr>
          <w:rFonts w:ascii="Times New Roman" w:eastAsia="Times New Roman" w:hAnsi="Times New Roman" w:cs="Times New Roman"/>
          <w:color w:val="333333"/>
          <w:sz w:val="28"/>
          <w:szCs w:val="28"/>
        </w:rPr>
        <w:t>advocate for</w:t>
      </w:r>
      <w:r w:rsidR="0033526E" w:rsidRPr="004E6D9A">
        <w:rPr>
          <w:rFonts w:ascii="Times New Roman" w:eastAsia="Times New Roman" w:hAnsi="Times New Roman" w:cs="Times New Roman"/>
          <w:color w:val="333333"/>
          <w:sz w:val="28"/>
          <w:szCs w:val="28"/>
        </w:rPr>
        <w:t xml:space="preserve"> the needs and concerns of individuals with environmental sensitivities, including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 </w:t>
      </w:r>
      <w:r w:rsidR="0033526E" w:rsidRPr="004E6D9A">
        <w:rPr>
          <w:rFonts w:ascii="Times New Roman" w:eastAsia="Times New Roman" w:hAnsi="Times New Roman" w:cs="Times New Roman"/>
          <w:color w:val="333333"/>
          <w:sz w:val="28"/>
          <w:szCs w:val="28"/>
        </w:rPr>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(b) </w:t>
      </w:r>
      <w:r w:rsidR="00884038">
        <w:rPr>
          <w:rFonts w:ascii="Times New Roman" w:eastAsia="Times New Roman" w:hAnsi="Times New Roman" w:cs="Times New Roman"/>
          <w:color w:val="333333"/>
          <w:sz w:val="28"/>
          <w:szCs w:val="28"/>
        </w:rPr>
        <w:t xml:space="preserve">SUBCOMMITTEE </w:t>
      </w:r>
      <w:proofErr w:type="gramStart"/>
      <w:r w:rsidR="004E6D9A" w:rsidRPr="004E6D9A">
        <w:rPr>
          <w:rFonts w:ascii="Times New Roman" w:eastAsia="Times New Roman" w:hAnsi="Times New Roman" w:cs="Times New Roman"/>
          <w:color w:val="333333"/>
          <w:sz w:val="28"/>
          <w:szCs w:val="28"/>
        </w:rPr>
        <w:t>COMPOSITION</w:t>
      </w:r>
      <w:r w:rsidR="004E6D9A">
        <w:rPr>
          <w:rFonts w:ascii="Times New Roman" w:eastAsia="Times New Roman" w:hAnsi="Times New Roman" w:cs="Times New Roman"/>
          <w:color w:val="333333"/>
          <w:sz w:val="28"/>
          <w:szCs w:val="28"/>
        </w:rPr>
        <w:t>.</w:t>
      </w:r>
      <w:r w:rsidR="004E6D9A">
        <w:t>—</w:t>
      </w:r>
      <w:proofErr w:type="gramEnd"/>
      <w:r w:rsidR="0033526E" w:rsidRPr="004E6D9A">
        <w:rPr>
          <w:rFonts w:ascii="Times New Roman" w:eastAsia="Times New Roman" w:hAnsi="Times New Roman" w:cs="Times New Roman"/>
          <w:color w:val="333333"/>
          <w:sz w:val="28"/>
          <w:szCs w:val="28"/>
        </w:rPr>
        <w:t xml:space="preserve">The Subcommittee shall consist of experts, advocates, and </w:t>
      </w:r>
      <w:r w:rsidR="0033526E" w:rsidRPr="004E6D9A">
        <w:rPr>
          <w:rFonts w:ascii="Times New Roman" w:eastAsia="Times New Roman" w:hAnsi="Times New Roman" w:cs="Times New Roman"/>
          <w:color w:val="333333"/>
          <w:sz w:val="28"/>
          <w:szCs w:val="28"/>
        </w:rPr>
        <w:lastRenderedPageBreak/>
        <w:t xml:space="preserve">individuals </w:t>
      </w:r>
      <w:r w:rsidR="00DD6E89">
        <w:rPr>
          <w:rFonts w:ascii="Times New Roman" w:eastAsia="Times New Roman" w:hAnsi="Times New Roman" w:cs="Times New Roman"/>
          <w:color w:val="333333"/>
          <w:sz w:val="28"/>
          <w:szCs w:val="28"/>
        </w:rPr>
        <w:t xml:space="preserve">diagnosed with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ensuring representation from diverse perspectives.</w:t>
      </w:r>
      <w:r w:rsidR="0033526E" w:rsidRPr="004E6D9A">
        <w:rPr>
          <w:rFonts w:ascii="Times New Roman" w:eastAsia="Times New Roman" w:hAnsi="Times New Roman" w:cs="Times New Roman"/>
          <w:color w:val="333333"/>
          <w:sz w:val="28"/>
          <w:szCs w:val="28"/>
        </w:rPr>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(c) </w:t>
      </w:r>
      <w:r w:rsidR="004E6D9A" w:rsidRPr="004E6D9A">
        <w:rPr>
          <w:rFonts w:ascii="Times New Roman" w:eastAsia="Times New Roman" w:hAnsi="Times New Roman" w:cs="Times New Roman"/>
          <w:color w:val="333333"/>
          <w:sz w:val="28"/>
          <w:szCs w:val="28"/>
        </w:rPr>
        <w:t>DUTIES AND RESPONSIBILITIES</w:t>
      </w:r>
      <w:r w:rsidR="004E6D9A">
        <w:rPr>
          <w:rFonts w:ascii="Times New Roman" w:eastAsia="Times New Roman" w:hAnsi="Times New Roman" w:cs="Times New Roman"/>
          <w:color w:val="333333"/>
          <w:sz w:val="28"/>
          <w:szCs w:val="28"/>
        </w:rPr>
        <w:t>.</w:t>
      </w:r>
      <w:r w:rsidR="004E6D9A">
        <w:t>—</w:t>
      </w:r>
      <w:r w:rsidR="0033526E" w:rsidRPr="004E6D9A">
        <w:rPr>
          <w:rFonts w:ascii="Times New Roman" w:eastAsia="Times New Roman" w:hAnsi="Times New Roman" w:cs="Times New Roman"/>
          <w:color w:val="333333"/>
          <w:sz w:val="28"/>
          <w:szCs w:val="28"/>
        </w:rPr>
        <w:t>The Subcommittee shall be responsible for developing policies, guidelines, and recommendations to</w:t>
      </w:r>
      <w:r w:rsidR="00884038">
        <w:rPr>
          <w:rFonts w:ascii="Times New Roman" w:eastAsia="Times New Roman" w:hAnsi="Times New Roman" w:cs="Times New Roman"/>
          <w:color w:val="333333"/>
          <w:sz w:val="28"/>
          <w:szCs w:val="28"/>
        </w:rPr>
        <w:t xml:space="preserve"> regularly advise</w:t>
      </w:r>
      <w:r w:rsidR="00DD6E89">
        <w:rPr>
          <w:rFonts w:ascii="Times New Roman" w:eastAsia="Times New Roman" w:hAnsi="Times New Roman" w:cs="Times New Roman"/>
          <w:color w:val="333333"/>
          <w:sz w:val="28"/>
          <w:szCs w:val="28"/>
        </w:rPr>
        <w:t xml:space="preserve"> HUD’s directors to</w:t>
      </w:r>
      <w:r w:rsidR="0033526E" w:rsidRPr="004E6D9A">
        <w:rPr>
          <w:rFonts w:ascii="Times New Roman" w:eastAsia="Times New Roman" w:hAnsi="Times New Roman" w:cs="Times New Roman"/>
          <w:color w:val="333333"/>
          <w:sz w:val="28"/>
          <w:szCs w:val="28"/>
        </w:rPr>
        <w:t xml:space="preserve"> improve housing accessibility and promote the rights</w:t>
      </w:r>
      <w:r w:rsidR="00DD6E89">
        <w:rPr>
          <w:rFonts w:ascii="Times New Roman" w:eastAsia="Times New Roman" w:hAnsi="Times New Roman" w:cs="Times New Roman"/>
          <w:color w:val="333333"/>
          <w:sz w:val="28"/>
          <w:szCs w:val="28"/>
        </w:rPr>
        <w:t xml:space="preserve"> and needs</w:t>
      </w:r>
      <w:r w:rsidR="0033526E" w:rsidRPr="004E6D9A">
        <w:rPr>
          <w:rFonts w:ascii="Times New Roman" w:eastAsia="Times New Roman" w:hAnsi="Times New Roman" w:cs="Times New Roman"/>
          <w:color w:val="333333"/>
          <w:sz w:val="28"/>
          <w:szCs w:val="28"/>
        </w:rPr>
        <w:t xml:space="preserve"> of individuals with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 </w:t>
      </w:r>
      <w:r w:rsidR="00884038">
        <w:rPr>
          <w:rFonts w:ascii="Times New Roman" w:eastAsia="Times New Roman" w:hAnsi="Times New Roman" w:cs="Times New Roman"/>
          <w:color w:val="333333"/>
          <w:sz w:val="28"/>
          <w:szCs w:val="28"/>
        </w:rPr>
        <w:t>The Office shall oversee the funding, design, and implementation of safe housing for individuals with EI/MCS</w:t>
      </w:r>
      <w:r w:rsidR="008B0948">
        <w:rPr>
          <w:rFonts w:ascii="Times New Roman" w:eastAsia="Times New Roman" w:hAnsi="Times New Roman" w:cs="Times New Roman"/>
          <w:color w:val="333333"/>
          <w:sz w:val="28"/>
          <w:szCs w:val="28"/>
        </w:rPr>
        <w:t xml:space="preserve"> within HUD</w:t>
      </w:r>
      <w:r w:rsidR="00884038">
        <w:rPr>
          <w:rFonts w:ascii="Times New Roman" w:eastAsia="Times New Roman" w:hAnsi="Times New Roman" w:cs="Times New Roman"/>
          <w:color w:val="333333"/>
          <w:sz w:val="28"/>
          <w:szCs w:val="28"/>
        </w:rPr>
        <w:t>.</w:t>
      </w:r>
      <w:r w:rsidR="0033526E" w:rsidRPr="004E6D9A">
        <w:rPr>
          <w:rFonts w:ascii="Times New Roman" w:eastAsia="Times New Roman" w:hAnsi="Times New Roman" w:cs="Times New Roman"/>
          <w:color w:val="333333"/>
          <w:sz w:val="28"/>
          <w:szCs w:val="28"/>
        </w:rPr>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(d) </w:t>
      </w:r>
      <w:r w:rsidR="004E6D9A" w:rsidRPr="004E6D9A">
        <w:rPr>
          <w:rFonts w:ascii="Times New Roman" w:eastAsia="Times New Roman" w:hAnsi="Times New Roman" w:cs="Times New Roman"/>
          <w:color w:val="333333"/>
          <w:sz w:val="28"/>
          <w:szCs w:val="28"/>
        </w:rPr>
        <w:t xml:space="preserve">RESEARCH AND </w:t>
      </w:r>
      <w:proofErr w:type="gramStart"/>
      <w:r w:rsidR="004E6D9A" w:rsidRPr="004E6D9A">
        <w:rPr>
          <w:rFonts w:ascii="Times New Roman" w:eastAsia="Times New Roman" w:hAnsi="Times New Roman" w:cs="Times New Roman"/>
          <w:color w:val="333333"/>
          <w:sz w:val="28"/>
          <w:szCs w:val="28"/>
        </w:rPr>
        <w:t>COORDINATION</w:t>
      </w:r>
      <w:r w:rsidR="004E6D9A">
        <w:rPr>
          <w:rFonts w:ascii="Times New Roman" w:eastAsia="Times New Roman" w:hAnsi="Times New Roman" w:cs="Times New Roman"/>
          <w:color w:val="333333"/>
          <w:sz w:val="28"/>
          <w:szCs w:val="28"/>
        </w:rPr>
        <w:t>.</w:t>
      </w:r>
      <w:r w:rsidR="004E6D9A">
        <w:t>—</w:t>
      </w:r>
      <w:proofErr w:type="gramEnd"/>
      <w:r w:rsidR="0033526E" w:rsidRPr="004E6D9A">
        <w:rPr>
          <w:rFonts w:ascii="Times New Roman" w:eastAsia="Times New Roman" w:hAnsi="Times New Roman" w:cs="Times New Roman"/>
          <w:color w:val="333333"/>
          <w:sz w:val="28"/>
          <w:szCs w:val="28"/>
        </w:rPr>
        <w:t>The Office shall conduct research, coordinate initiatives, and collaborate with relevant federal agencies, research institutions, and stakeholders to reduce chemical exposures, promote the use of safer building materials, and understanding of environmental sensitivities</w:t>
      </w:r>
      <w:r w:rsidR="008D3F31">
        <w:rPr>
          <w:rFonts w:ascii="Times New Roman" w:eastAsia="Times New Roman" w:hAnsi="Times New Roman" w:cs="Times New Roman"/>
          <w:color w:val="333333"/>
          <w:sz w:val="28"/>
          <w:szCs w:val="28"/>
        </w:rPr>
        <w:t xml:space="preserve"> to housing </w:t>
      </w:r>
      <w:r w:rsidR="00934F3A">
        <w:rPr>
          <w:rFonts w:ascii="Times New Roman" w:eastAsia="Times New Roman" w:hAnsi="Times New Roman" w:cs="Times New Roman"/>
          <w:color w:val="333333"/>
          <w:sz w:val="28"/>
          <w:szCs w:val="28"/>
        </w:rPr>
        <w:t>providers</w:t>
      </w:r>
      <w:r w:rsidR="0033526E" w:rsidRPr="004E6D9A">
        <w:rPr>
          <w:rFonts w:ascii="Times New Roman" w:eastAsia="Times New Roman" w:hAnsi="Times New Roman" w:cs="Times New Roman"/>
          <w:color w:val="333333"/>
          <w:sz w:val="28"/>
          <w:szCs w:val="28"/>
        </w:rPr>
        <w:t xml:space="preserve">. </w:t>
      </w:r>
      <w:r w:rsidR="0033526E" w:rsidRPr="004E6D9A">
        <w:rPr>
          <w:rFonts w:ascii="Times New Roman" w:eastAsia="Times New Roman" w:hAnsi="Times New Roman" w:cs="Times New Roman"/>
          <w:color w:val="333333"/>
          <w:sz w:val="28"/>
          <w:szCs w:val="28"/>
        </w:rPr>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(e) </w:t>
      </w:r>
      <w:r w:rsidR="004E6D9A" w:rsidRPr="004E6D9A">
        <w:rPr>
          <w:rFonts w:ascii="Times New Roman" w:eastAsia="Times New Roman" w:hAnsi="Times New Roman" w:cs="Times New Roman"/>
          <w:color w:val="333333"/>
          <w:sz w:val="28"/>
          <w:szCs w:val="28"/>
        </w:rPr>
        <w:t xml:space="preserve">GUIDELINES AND </w:t>
      </w:r>
      <w:proofErr w:type="gramStart"/>
      <w:r w:rsidR="004E6D9A" w:rsidRPr="004E6D9A">
        <w:rPr>
          <w:rFonts w:ascii="Times New Roman" w:eastAsia="Times New Roman" w:hAnsi="Times New Roman" w:cs="Times New Roman"/>
          <w:color w:val="333333"/>
          <w:sz w:val="28"/>
          <w:szCs w:val="28"/>
        </w:rPr>
        <w:t>STANDARDS</w:t>
      </w:r>
      <w:r w:rsidR="004E6D9A">
        <w:rPr>
          <w:rFonts w:ascii="Times New Roman" w:eastAsia="Times New Roman" w:hAnsi="Times New Roman" w:cs="Times New Roman"/>
          <w:color w:val="333333"/>
          <w:sz w:val="28"/>
          <w:szCs w:val="28"/>
        </w:rPr>
        <w:t>.</w:t>
      </w:r>
      <w:r w:rsidR="004E6D9A">
        <w:t>—</w:t>
      </w:r>
      <w:proofErr w:type="gramEnd"/>
      <w:r w:rsidR="0033526E" w:rsidRPr="004E6D9A">
        <w:rPr>
          <w:rFonts w:ascii="Times New Roman" w:eastAsia="Times New Roman" w:hAnsi="Times New Roman" w:cs="Times New Roman"/>
          <w:color w:val="333333"/>
          <w:sz w:val="28"/>
          <w:szCs w:val="28"/>
        </w:rPr>
        <w:t xml:space="preserve">The Subcommittee shall develop comprehensive guidelines and standards for construction, retrofitting, and </w:t>
      </w:r>
      <w:r w:rsidR="0033526E" w:rsidRPr="004E6D9A">
        <w:rPr>
          <w:rFonts w:ascii="Times New Roman" w:eastAsia="Times New Roman" w:hAnsi="Times New Roman" w:cs="Times New Roman"/>
          <w:color w:val="333333"/>
          <w:sz w:val="28"/>
          <w:szCs w:val="28"/>
        </w:rPr>
        <w:lastRenderedPageBreak/>
        <w:t xml:space="preserve">management of safe housing for individuals with environmental sensitivities. These guidelines shall be based on scientific evidence and regularly updated to reflect advancements in the field. </w:t>
      </w:r>
      <w:r w:rsidR="0033526E" w:rsidRPr="004E6D9A">
        <w:rPr>
          <w:rFonts w:ascii="Times New Roman" w:eastAsia="Times New Roman" w:hAnsi="Times New Roman" w:cs="Times New Roman"/>
          <w:color w:val="333333"/>
          <w:sz w:val="28"/>
          <w:szCs w:val="28"/>
        </w:rPr>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(f) </w:t>
      </w:r>
      <w:r w:rsidR="004E6D9A" w:rsidRPr="004E6D9A">
        <w:rPr>
          <w:rFonts w:ascii="Times New Roman" w:eastAsia="Times New Roman" w:hAnsi="Times New Roman" w:cs="Times New Roman"/>
          <w:color w:val="333333"/>
          <w:sz w:val="28"/>
          <w:szCs w:val="28"/>
        </w:rPr>
        <w:t xml:space="preserve">COLLABORATION AND </w:t>
      </w:r>
      <w:proofErr w:type="gramStart"/>
      <w:r w:rsidR="004E6D9A" w:rsidRPr="004E6D9A">
        <w:rPr>
          <w:rFonts w:ascii="Times New Roman" w:eastAsia="Times New Roman" w:hAnsi="Times New Roman" w:cs="Times New Roman"/>
          <w:color w:val="333333"/>
          <w:sz w:val="28"/>
          <w:szCs w:val="28"/>
        </w:rPr>
        <w:t>PARTNERSHIPS</w:t>
      </w:r>
      <w:r w:rsidR="004E6D9A">
        <w:rPr>
          <w:rFonts w:ascii="Times New Roman" w:eastAsia="Times New Roman" w:hAnsi="Times New Roman" w:cs="Times New Roman"/>
          <w:color w:val="333333"/>
          <w:sz w:val="28"/>
          <w:szCs w:val="28"/>
        </w:rPr>
        <w:t>.</w:t>
      </w:r>
      <w:r w:rsidR="004E6D9A">
        <w:t>—</w:t>
      </w:r>
      <w:proofErr w:type="gramEnd"/>
      <w:r w:rsidR="0033526E" w:rsidRPr="004E6D9A">
        <w:rPr>
          <w:rFonts w:ascii="Times New Roman" w:eastAsia="Times New Roman" w:hAnsi="Times New Roman" w:cs="Times New Roman"/>
          <w:color w:val="333333"/>
          <w:sz w:val="28"/>
          <w:szCs w:val="28"/>
        </w:rPr>
        <w:t xml:space="preserve">The Office shall collaborate with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 advocacy organizations, housing providers, and other relevant stakeholders to foster partnerships</w:t>
      </w:r>
      <w:r w:rsidR="00934F3A">
        <w:rPr>
          <w:rFonts w:ascii="Times New Roman" w:eastAsia="Times New Roman" w:hAnsi="Times New Roman" w:cs="Times New Roman"/>
          <w:color w:val="333333"/>
          <w:sz w:val="28"/>
          <w:szCs w:val="28"/>
        </w:rPr>
        <w:t>, gain feedback</w:t>
      </w:r>
      <w:r w:rsidR="0033526E" w:rsidRPr="004E6D9A">
        <w:rPr>
          <w:rFonts w:ascii="Times New Roman" w:eastAsia="Times New Roman" w:hAnsi="Times New Roman" w:cs="Times New Roman"/>
          <w:color w:val="333333"/>
          <w:sz w:val="28"/>
          <w:szCs w:val="28"/>
        </w:rPr>
        <w:t xml:space="preserve"> and </w:t>
      </w:r>
      <w:r w:rsidR="00D61E8C">
        <w:rPr>
          <w:rFonts w:ascii="Times New Roman" w:eastAsia="Times New Roman" w:hAnsi="Times New Roman" w:cs="Times New Roman"/>
          <w:color w:val="333333"/>
          <w:sz w:val="28"/>
          <w:szCs w:val="28"/>
        </w:rPr>
        <w:t>modify</w:t>
      </w:r>
      <w:r w:rsidR="0033526E" w:rsidRPr="004E6D9A">
        <w:rPr>
          <w:rFonts w:ascii="Times New Roman" w:eastAsia="Times New Roman" w:hAnsi="Times New Roman" w:cs="Times New Roman"/>
          <w:color w:val="333333"/>
          <w:sz w:val="28"/>
          <w:szCs w:val="28"/>
        </w:rPr>
        <w:t xml:space="preserve"> effective strategies, policies, and guidelines to and enhance housing accessibility</w:t>
      </w:r>
      <w:r w:rsidR="00946897">
        <w:rPr>
          <w:rFonts w:ascii="Times New Roman" w:eastAsia="Times New Roman" w:hAnsi="Times New Roman" w:cs="Times New Roman"/>
          <w:color w:val="333333"/>
          <w:sz w:val="28"/>
          <w:szCs w:val="28"/>
        </w:rPr>
        <w:t xml:space="preserve"> and accommodations</w:t>
      </w:r>
      <w:r w:rsidR="00934F3A">
        <w:rPr>
          <w:rFonts w:ascii="Times New Roman" w:eastAsia="Times New Roman" w:hAnsi="Times New Roman" w:cs="Times New Roman"/>
          <w:color w:val="333333"/>
          <w:sz w:val="28"/>
          <w:szCs w:val="28"/>
        </w:rPr>
        <w:t xml:space="preserve"> for those with EI/MCS</w:t>
      </w:r>
      <w:r w:rsidR="0033526E" w:rsidRPr="004E6D9A">
        <w:rPr>
          <w:rFonts w:ascii="Times New Roman" w:eastAsia="Times New Roman" w:hAnsi="Times New Roman" w:cs="Times New Roman"/>
          <w:color w:val="333333"/>
          <w:sz w:val="28"/>
          <w:szCs w:val="28"/>
        </w:rPr>
        <w:t xml:space="preserve">. </w:t>
      </w:r>
      <w:r w:rsidR="0033526E" w:rsidRPr="004E6D9A">
        <w:rPr>
          <w:rFonts w:ascii="Times New Roman" w:eastAsia="Times New Roman" w:hAnsi="Times New Roman" w:cs="Times New Roman"/>
          <w:color w:val="333333"/>
          <w:sz w:val="28"/>
          <w:szCs w:val="28"/>
        </w:rPr>
        <w:br/>
      </w:r>
      <w:r w:rsidR="004E6D9A">
        <w:rPr>
          <w:rFonts w:ascii="Times New Roman" w:eastAsia="Times New Roman" w:hAnsi="Times New Roman" w:cs="Times New Roman"/>
          <w:color w:val="333333"/>
          <w:sz w:val="28"/>
          <w:szCs w:val="28"/>
        </w:rPr>
        <w:t xml:space="preserve"> </w:t>
      </w:r>
      <w:r w:rsidR="004E6D9A">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(g) </w:t>
      </w:r>
      <w:r w:rsidR="004E6D9A" w:rsidRPr="004E6D9A">
        <w:rPr>
          <w:rFonts w:ascii="Times New Roman" w:eastAsia="Times New Roman" w:hAnsi="Times New Roman" w:cs="Times New Roman"/>
          <w:color w:val="333333"/>
          <w:sz w:val="28"/>
          <w:szCs w:val="28"/>
        </w:rPr>
        <w:t xml:space="preserve">REPORTING AND </w:t>
      </w:r>
      <w:proofErr w:type="gramStart"/>
      <w:r w:rsidR="004E6D9A" w:rsidRPr="004E6D9A">
        <w:rPr>
          <w:rFonts w:ascii="Times New Roman" w:eastAsia="Times New Roman" w:hAnsi="Times New Roman" w:cs="Times New Roman"/>
          <w:color w:val="333333"/>
          <w:sz w:val="28"/>
          <w:szCs w:val="28"/>
        </w:rPr>
        <w:t>EVALUATION</w:t>
      </w:r>
      <w:r w:rsidR="004E6D9A">
        <w:rPr>
          <w:rFonts w:ascii="Times New Roman" w:eastAsia="Times New Roman" w:hAnsi="Times New Roman" w:cs="Times New Roman"/>
          <w:color w:val="333333"/>
          <w:sz w:val="28"/>
          <w:szCs w:val="28"/>
        </w:rPr>
        <w:t>.</w:t>
      </w:r>
      <w:r w:rsidR="004E6D9A">
        <w:t>—</w:t>
      </w:r>
      <w:proofErr w:type="gramEnd"/>
      <w:r w:rsidR="0033526E" w:rsidRPr="004E6D9A">
        <w:rPr>
          <w:rFonts w:ascii="Times New Roman" w:eastAsia="Times New Roman" w:hAnsi="Times New Roman" w:cs="Times New Roman"/>
          <w:color w:val="333333"/>
          <w:sz w:val="28"/>
          <w:szCs w:val="28"/>
        </w:rPr>
        <w:t xml:space="preserve">The Office shall provide regular reports to Congress on the progress of their initiatives, including updates on research findings, policy developments, and the impact of their efforts on improving housing accessibility and the well-being of individuals with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 </w:t>
      </w:r>
      <w:r w:rsidR="0033526E" w:rsidRPr="004E6D9A">
        <w:rPr>
          <w:rFonts w:ascii="Times New Roman" w:eastAsia="Times New Roman" w:hAnsi="Times New Roman" w:cs="Times New Roman"/>
          <w:color w:val="333333"/>
          <w:sz w:val="28"/>
          <w:szCs w:val="28"/>
        </w:rPr>
        <w:br/>
      </w:r>
      <w:r w:rsidR="00D61E8C">
        <w:rPr>
          <w:rFonts w:ascii="Times New Roman" w:eastAsia="Times New Roman" w:hAnsi="Times New Roman" w:cs="Times New Roman"/>
          <w:color w:val="333333"/>
          <w:sz w:val="28"/>
          <w:szCs w:val="28"/>
        </w:rPr>
        <w:t xml:space="preserve"> </w:t>
      </w:r>
      <w:r w:rsidR="00D61E8C">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(h) </w:t>
      </w:r>
      <w:r w:rsidR="00D61E8C" w:rsidRPr="004E6D9A">
        <w:rPr>
          <w:rFonts w:ascii="Times New Roman" w:eastAsia="Times New Roman" w:hAnsi="Times New Roman" w:cs="Times New Roman"/>
          <w:color w:val="333333"/>
          <w:sz w:val="28"/>
          <w:szCs w:val="28"/>
        </w:rPr>
        <w:t xml:space="preserve">FUNDING AND </w:t>
      </w:r>
      <w:proofErr w:type="gramStart"/>
      <w:r w:rsidR="00D61E8C" w:rsidRPr="004E6D9A">
        <w:rPr>
          <w:rFonts w:ascii="Times New Roman" w:eastAsia="Times New Roman" w:hAnsi="Times New Roman" w:cs="Times New Roman"/>
          <w:color w:val="333333"/>
          <w:sz w:val="28"/>
          <w:szCs w:val="28"/>
        </w:rPr>
        <w:t>SUPPORT</w:t>
      </w:r>
      <w:r w:rsidR="00D61E8C">
        <w:rPr>
          <w:rFonts w:ascii="Times New Roman" w:eastAsia="Times New Roman" w:hAnsi="Times New Roman" w:cs="Times New Roman"/>
          <w:color w:val="333333"/>
          <w:sz w:val="28"/>
          <w:szCs w:val="28"/>
        </w:rPr>
        <w:t>.</w:t>
      </w:r>
      <w:r w:rsidR="00D61E8C">
        <w:t>—</w:t>
      </w:r>
      <w:proofErr w:type="gramEnd"/>
      <w:r w:rsidR="0033526E" w:rsidRPr="004E6D9A">
        <w:rPr>
          <w:rFonts w:ascii="Times New Roman" w:eastAsia="Times New Roman" w:hAnsi="Times New Roman" w:cs="Times New Roman"/>
          <w:color w:val="333333"/>
          <w:sz w:val="28"/>
          <w:szCs w:val="28"/>
        </w:rPr>
        <w:t xml:space="preserve">The federal government shall allocate necessary resources to the Office to ensure effective implementation of their duties </w:t>
      </w:r>
      <w:r w:rsidR="0033526E" w:rsidRPr="004E6D9A">
        <w:rPr>
          <w:rFonts w:ascii="Times New Roman" w:eastAsia="Times New Roman" w:hAnsi="Times New Roman" w:cs="Times New Roman"/>
          <w:color w:val="333333"/>
          <w:sz w:val="28"/>
          <w:szCs w:val="28"/>
        </w:rPr>
        <w:lastRenderedPageBreak/>
        <w:t xml:space="preserve">and responsibilities, including the provision of necessary staff, research funding, and support for collaborations with external entities. </w:t>
      </w:r>
      <w:r w:rsidR="0033526E" w:rsidRPr="004E6D9A">
        <w:rPr>
          <w:rFonts w:ascii="Times New Roman" w:eastAsia="Times New Roman" w:hAnsi="Times New Roman" w:cs="Times New Roman"/>
          <w:color w:val="333333"/>
          <w:sz w:val="28"/>
          <w:szCs w:val="28"/>
        </w:rPr>
        <w:br/>
      </w:r>
      <w:r w:rsidR="00D61E8C">
        <w:rPr>
          <w:rFonts w:ascii="Times New Roman" w:eastAsia="Times New Roman" w:hAnsi="Times New Roman" w:cs="Times New Roman"/>
          <w:color w:val="333333"/>
          <w:sz w:val="28"/>
          <w:szCs w:val="28"/>
        </w:rPr>
        <w:t xml:space="preserve"> </w:t>
      </w:r>
      <w:r w:rsidR="00D61E8C">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(i) </w:t>
      </w:r>
      <w:r w:rsidR="00D61E8C" w:rsidRPr="004E6D9A">
        <w:rPr>
          <w:rFonts w:ascii="Times New Roman" w:eastAsia="Times New Roman" w:hAnsi="Times New Roman" w:cs="Times New Roman"/>
          <w:color w:val="333333"/>
          <w:sz w:val="28"/>
          <w:szCs w:val="28"/>
        </w:rPr>
        <w:t xml:space="preserve">PUBLIC OUTREACH AND </w:t>
      </w:r>
      <w:proofErr w:type="gramStart"/>
      <w:r w:rsidR="00D61E8C" w:rsidRPr="004E6D9A">
        <w:rPr>
          <w:rFonts w:ascii="Times New Roman" w:eastAsia="Times New Roman" w:hAnsi="Times New Roman" w:cs="Times New Roman"/>
          <w:color w:val="333333"/>
          <w:sz w:val="28"/>
          <w:szCs w:val="28"/>
        </w:rPr>
        <w:t>EDUCATION</w:t>
      </w:r>
      <w:r w:rsidR="00D61E8C">
        <w:rPr>
          <w:rFonts w:ascii="Times New Roman" w:eastAsia="Times New Roman" w:hAnsi="Times New Roman" w:cs="Times New Roman"/>
          <w:color w:val="333333"/>
          <w:sz w:val="28"/>
          <w:szCs w:val="28"/>
        </w:rPr>
        <w:t>.</w:t>
      </w:r>
      <w:r w:rsidR="00D61E8C">
        <w:t>—</w:t>
      </w:r>
      <w:proofErr w:type="gramEnd"/>
      <w:r w:rsidR="0033526E" w:rsidRPr="004E6D9A">
        <w:rPr>
          <w:rFonts w:ascii="Times New Roman" w:eastAsia="Times New Roman" w:hAnsi="Times New Roman" w:cs="Times New Roman"/>
          <w:color w:val="333333"/>
          <w:sz w:val="28"/>
          <w:szCs w:val="28"/>
        </w:rPr>
        <w:t xml:space="preserve">The Office shall engage in public outreach and educational initiatives to increase awareness and understanding of environmental sensitivities, promoting inclusivity and fostering a supportive environment for individuals with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 </w:t>
      </w:r>
      <w:r w:rsidR="0033526E" w:rsidRPr="004E6D9A">
        <w:rPr>
          <w:rFonts w:ascii="Times New Roman" w:eastAsia="Times New Roman" w:hAnsi="Times New Roman" w:cs="Times New Roman"/>
          <w:color w:val="333333"/>
          <w:sz w:val="28"/>
          <w:szCs w:val="28"/>
        </w:rPr>
        <w:br/>
      </w:r>
      <w:r w:rsidR="00D61E8C">
        <w:rPr>
          <w:rFonts w:ascii="Times New Roman" w:eastAsia="Times New Roman" w:hAnsi="Times New Roman" w:cs="Times New Roman"/>
          <w:color w:val="333333"/>
          <w:sz w:val="28"/>
          <w:szCs w:val="28"/>
        </w:rPr>
        <w:t xml:space="preserve"> </w:t>
      </w:r>
      <w:r w:rsidR="00D61E8C">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(j) </w:t>
      </w:r>
      <w:r w:rsidR="00D61E8C" w:rsidRPr="004E6D9A">
        <w:rPr>
          <w:rFonts w:ascii="Times New Roman" w:eastAsia="Times New Roman" w:hAnsi="Times New Roman" w:cs="Times New Roman"/>
          <w:color w:val="333333"/>
          <w:sz w:val="28"/>
          <w:szCs w:val="28"/>
        </w:rPr>
        <w:t>TIMELINES AND DEADLINES</w:t>
      </w:r>
      <w:r w:rsidR="00D61E8C">
        <w:rPr>
          <w:rFonts w:ascii="Times New Roman" w:eastAsia="Times New Roman" w:hAnsi="Times New Roman" w:cs="Times New Roman"/>
          <w:color w:val="333333"/>
          <w:sz w:val="28"/>
          <w:szCs w:val="28"/>
        </w:rPr>
        <w:t>.</w:t>
      </w:r>
      <w:r w:rsidR="00D61E8C">
        <w:t>—</w:t>
      </w:r>
      <w:r w:rsidR="0033526E" w:rsidRPr="004E6D9A">
        <w:rPr>
          <w:rFonts w:ascii="Times New Roman" w:eastAsia="Times New Roman" w:hAnsi="Times New Roman" w:cs="Times New Roman"/>
          <w:color w:val="333333"/>
          <w:sz w:val="28"/>
          <w:szCs w:val="28"/>
        </w:rPr>
        <w:t xml:space="preserve">The Office shall establish timelines and deadlines for the completion of their tasks and deliverables, ensuring efficient progress in addressing the critical needs of individuals with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 and advancing safe housing accessibility.</w:t>
      </w:r>
      <w:r w:rsidR="0033526E" w:rsidRPr="004E6D9A">
        <w:rPr>
          <w:rFonts w:ascii="Times New Roman" w:eastAsia="Times New Roman" w:hAnsi="Times New Roman" w:cs="Times New Roman"/>
          <w:color w:val="333333"/>
          <w:sz w:val="28"/>
          <w:szCs w:val="28"/>
        </w:rPr>
        <w:br/>
      </w:r>
      <w:r w:rsidR="00D61E8C">
        <w:rPr>
          <w:rFonts w:ascii="Times New Roman" w:eastAsia="Times New Roman" w:hAnsi="Times New Roman" w:cs="Times New Roman"/>
          <w:color w:val="333333"/>
          <w:sz w:val="28"/>
          <w:szCs w:val="28"/>
        </w:rPr>
        <w:t xml:space="preserve"> </w:t>
      </w:r>
      <w:r w:rsidR="00D61E8C">
        <w:rPr>
          <w:rFonts w:ascii="Times New Roman" w:eastAsia="Times New Roman" w:hAnsi="Times New Roman" w:cs="Times New Roman"/>
          <w:color w:val="333333"/>
          <w:sz w:val="28"/>
          <w:szCs w:val="28"/>
        </w:rPr>
        <w:tab/>
      </w:r>
      <w:r w:rsidR="0033526E" w:rsidRPr="004E6D9A">
        <w:rPr>
          <w:rFonts w:ascii="Times New Roman" w:eastAsia="Times New Roman" w:hAnsi="Times New Roman" w:cs="Times New Roman"/>
          <w:color w:val="333333"/>
          <w:sz w:val="28"/>
          <w:szCs w:val="28"/>
        </w:rPr>
        <w:t xml:space="preserve">(k) </w:t>
      </w:r>
      <w:r w:rsidR="00D61E8C" w:rsidRPr="004E6D9A">
        <w:rPr>
          <w:rFonts w:ascii="Times New Roman" w:eastAsia="Times New Roman" w:hAnsi="Times New Roman" w:cs="Times New Roman"/>
          <w:color w:val="333333"/>
          <w:sz w:val="28"/>
          <w:szCs w:val="28"/>
        </w:rPr>
        <w:t>REPORTABILITY AND ENFORCING</w:t>
      </w:r>
      <w:r w:rsidR="00D61E8C">
        <w:rPr>
          <w:rFonts w:ascii="Times New Roman" w:eastAsia="Times New Roman" w:hAnsi="Times New Roman" w:cs="Times New Roman"/>
          <w:color w:val="333333"/>
          <w:sz w:val="28"/>
          <w:szCs w:val="28"/>
        </w:rPr>
        <w:t>.</w:t>
      </w:r>
      <w:r w:rsidR="00D61E8C">
        <w:t>—</w:t>
      </w:r>
      <w:r w:rsidR="0033526E" w:rsidRPr="004E6D9A">
        <w:rPr>
          <w:rFonts w:ascii="Times New Roman" w:eastAsia="Times New Roman" w:hAnsi="Times New Roman" w:cs="Times New Roman"/>
          <w:color w:val="333333"/>
          <w:sz w:val="28"/>
          <w:szCs w:val="28"/>
        </w:rPr>
        <w:t xml:space="preserve">The </w:t>
      </w:r>
      <w:r w:rsidR="00040256" w:rsidRPr="004E6D9A">
        <w:rPr>
          <w:rFonts w:ascii="Times New Roman" w:eastAsia="Times New Roman" w:hAnsi="Times New Roman" w:cs="Times New Roman"/>
          <w:color w:val="333333"/>
          <w:sz w:val="28"/>
          <w:szCs w:val="28"/>
        </w:rPr>
        <w:t>Office</w:t>
      </w:r>
      <w:r w:rsidR="0033526E" w:rsidRPr="004E6D9A">
        <w:rPr>
          <w:rFonts w:ascii="Times New Roman" w:eastAsia="Times New Roman" w:hAnsi="Times New Roman" w:cs="Times New Roman"/>
          <w:color w:val="333333"/>
          <w:sz w:val="28"/>
          <w:szCs w:val="28"/>
        </w:rPr>
        <w:t xml:space="preserve"> shall establish a dedicated hotline or contact number to address </w:t>
      </w:r>
      <w:r w:rsidR="00360878" w:rsidRPr="004E6D9A">
        <w:rPr>
          <w:rFonts w:ascii="Times New Roman" w:eastAsia="Times New Roman" w:hAnsi="Times New Roman" w:cs="Times New Roman"/>
          <w:color w:val="333333"/>
          <w:sz w:val="28"/>
          <w:szCs w:val="28"/>
        </w:rPr>
        <w:t>EI/MCS</w:t>
      </w:r>
      <w:r w:rsidR="0033526E" w:rsidRPr="004E6D9A">
        <w:rPr>
          <w:rFonts w:ascii="Times New Roman" w:eastAsia="Times New Roman" w:hAnsi="Times New Roman" w:cs="Times New Roman"/>
          <w:color w:val="333333"/>
          <w:sz w:val="28"/>
          <w:szCs w:val="28"/>
        </w:rPr>
        <w:t xml:space="preserve">-related complaints and concerns regarding </w:t>
      </w:r>
      <w:r w:rsidR="00D61E8C">
        <w:rPr>
          <w:rFonts w:ascii="Times New Roman" w:eastAsia="Times New Roman" w:hAnsi="Times New Roman" w:cs="Times New Roman"/>
          <w:color w:val="333333"/>
          <w:sz w:val="28"/>
          <w:szCs w:val="28"/>
        </w:rPr>
        <w:t>infringement of building rules and lease terms by</w:t>
      </w:r>
      <w:r w:rsidR="0033526E" w:rsidRPr="004E6D9A">
        <w:rPr>
          <w:rFonts w:ascii="Times New Roman" w:eastAsia="Times New Roman" w:hAnsi="Times New Roman" w:cs="Times New Roman"/>
          <w:color w:val="333333"/>
          <w:sz w:val="28"/>
          <w:szCs w:val="28"/>
        </w:rPr>
        <w:t xml:space="preserve"> landlords or other tenants, allowing </w:t>
      </w:r>
      <w:r w:rsidR="0033526E" w:rsidRPr="004E6D9A">
        <w:rPr>
          <w:rFonts w:ascii="Times New Roman" w:eastAsia="Times New Roman" w:hAnsi="Times New Roman" w:cs="Times New Roman"/>
          <w:color w:val="333333"/>
          <w:sz w:val="28"/>
          <w:szCs w:val="28"/>
        </w:rPr>
        <w:lastRenderedPageBreak/>
        <w:t>individuals to seek assistance and guidance in resolving such issues.</w:t>
      </w:r>
    </w:p>
    <w:p w14:paraId="4DEC5248" w14:textId="610F2DD0" w:rsidR="00946E7B" w:rsidRPr="006133E9" w:rsidRDefault="00674A85" w:rsidP="008267BB">
      <w:pPr>
        <w:spacing w:before="240" w:after="240"/>
        <w:rPr>
          <w:rFonts w:ascii="Times New Roman" w:eastAsia="Times New Roman" w:hAnsi="Times New Roman" w:cs="Times New Roman"/>
          <w:color w:val="333333"/>
          <w:sz w:val="28"/>
          <w:szCs w:val="28"/>
        </w:rPr>
      </w:pPr>
      <w:r w:rsidRPr="00141590">
        <w:rPr>
          <w:rFonts w:ascii="Times New Roman" w:eastAsia="Times New Roman" w:hAnsi="Times New Roman" w:cs="Times New Roman"/>
          <w:b/>
          <w:color w:val="333333"/>
          <w:sz w:val="26"/>
          <w:szCs w:val="26"/>
          <w:highlight w:val="white"/>
        </w:rPr>
        <w:t>SEC</w:t>
      </w:r>
      <w:r w:rsidR="006133E9">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w:t>
      </w:r>
      <w:r w:rsidR="00B40CAF">
        <w:rPr>
          <w:rFonts w:ascii="Times New Roman" w:eastAsia="Times New Roman" w:hAnsi="Times New Roman" w:cs="Times New Roman"/>
          <w:b/>
          <w:color w:val="333333"/>
          <w:sz w:val="26"/>
          <w:szCs w:val="26"/>
          <w:highlight w:val="white"/>
        </w:rPr>
        <w:t>7</w:t>
      </w:r>
      <w:r w:rsidR="006133E9">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SEGREGATED HOUSING COMMUNITIES</w:t>
      </w:r>
      <w:r w:rsidR="00720CAD">
        <w:t>.</w:t>
      </w:r>
      <w:r w:rsidR="00946E7B">
        <w:br/>
      </w:r>
      <w:r w:rsidR="006133E9">
        <w:rPr>
          <w:rFonts w:ascii="Times New Roman" w:eastAsia="Times New Roman" w:hAnsi="Times New Roman" w:cs="Times New Roman"/>
          <w:color w:val="333333"/>
          <w:sz w:val="28"/>
          <w:szCs w:val="28"/>
        </w:rPr>
        <w:t xml:space="preserve"> </w:t>
      </w:r>
      <w:r w:rsidR="006133E9">
        <w:rPr>
          <w:rFonts w:ascii="Times New Roman" w:eastAsia="Times New Roman" w:hAnsi="Times New Roman" w:cs="Times New Roman"/>
          <w:color w:val="333333"/>
          <w:sz w:val="28"/>
          <w:szCs w:val="28"/>
        </w:rPr>
        <w:tab/>
      </w:r>
      <w:r w:rsidR="00946E7B" w:rsidRPr="006133E9">
        <w:rPr>
          <w:rFonts w:ascii="Times New Roman" w:eastAsia="Times New Roman" w:hAnsi="Times New Roman" w:cs="Times New Roman"/>
          <w:color w:val="333333"/>
          <w:sz w:val="28"/>
          <w:szCs w:val="28"/>
        </w:rPr>
        <w:t xml:space="preserve">(a) </w:t>
      </w:r>
      <w:r w:rsidR="006133E9" w:rsidRPr="006133E9">
        <w:rPr>
          <w:rFonts w:ascii="Times New Roman" w:eastAsia="Times New Roman" w:hAnsi="Times New Roman" w:cs="Times New Roman"/>
          <w:color w:val="333333"/>
          <w:sz w:val="28"/>
          <w:szCs w:val="28"/>
        </w:rPr>
        <w:t xml:space="preserve">NEED FOR SEGREGATED </w:t>
      </w:r>
      <w:proofErr w:type="gramStart"/>
      <w:r w:rsidR="006133E9" w:rsidRPr="006133E9">
        <w:rPr>
          <w:rFonts w:ascii="Times New Roman" w:eastAsia="Times New Roman" w:hAnsi="Times New Roman" w:cs="Times New Roman"/>
          <w:color w:val="333333"/>
          <w:sz w:val="28"/>
          <w:szCs w:val="28"/>
        </w:rPr>
        <w:t>HOUSING</w:t>
      </w:r>
      <w:r w:rsidR="006133E9">
        <w:rPr>
          <w:rFonts w:ascii="Times New Roman" w:eastAsia="Times New Roman" w:hAnsi="Times New Roman" w:cs="Times New Roman"/>
          <w:color w:val="333333"/>
          <w:sz w:val="28"/>
          <w:szCs w:val="28"/>
        </w:rPr>
        <w:t>.</w:t>
      </w:r>
      <w:r w:rsidR="006133E9">
        <w:t>—</w:t>
      </w:r>
      <w:proofErr w:type="gramEnd"/>
      <w:r w:rsidR="00946E7B" w:rsidRPr="006133E9">
        <w:rPr>
          <w:rFonts w:ascii="Times New Roman" w:eastAsia="Times New Roman" w:hAnsi="Times New Roman" w:cs="Times New Roman"/>
          <w:color w:val="333333"/>
          <w:sz w:val="28"/>
          <w:szCs w:val="28"/>
        </w:rPr>
        <w:t xml:space="preserve">Recognizing the unique needs and challenges faced by individuals with </w:t>
      </w:r>
      <w:r w:rsidR="00360878" w:rsidRPr="006133E9">
        <w:rPr>
          <w:rFonts w:ascii="Times New Roman" w:eastAsia="Times New Roman" w:hAnsi="Times New Roman" w:cs="Times New Roman"/>
          <w:color w:val="333333"/>
          <w:sz w:val="28"/>
          <w:szCs w:val="28"/>
        </w:rPr>
        <w:t>EI/MCS</w:t>
      </w:r>
      <w:r w:rsidR="00946E7B" w:rsidRPr="006133E9">
        <w:rPr>
          <w:rFonts w:ascii="Times New Roman" w:eastAsia="Times New Roman" w:hAnsi="Times New Roman" w:cs="Times New Roman"/>
          <w:color w:val="333333"/>
          <w:sz w:val="28"/>
          <w:szCs w:val="28"/>
        </w:rPr>
        <w:t xml:space="preserve">, the federal government shall support the creation of </w:t>
      </w:r>
      <w:r w:rsidR="00946897">
        <w:rPr>
          <w:rFonts w:ascii="Times New Roman" w:eastAsia="Times New Roman" w:hAnsi="Times New Roman" w:cs="Times New Roman"/>
          <w:color w:val="333333"/>
          <w:sz w:val="28"/>
          <w:szCs w:val="28"/>
        </w:rPr>
        <w:t xml:space="preserve">safe and </w:t>
      </w:r>
      <w:r w:rsidR="00946E7B" w:rsidRPr="006133E9">
        <w:rPr>
          <w:rFonts w:ascii="Times New Roman" w:eastAsia="Times New Roman" w:hAnsi="Times New Roman" w:cs="Times New Roman"/>
          <w:color w:val="333333"/>
          <w:sz w:val="28"/>
          <w:szCs w:val="28"/>
        </w:rPr>
        <w:t xml:space="preserve">segregated housing communities specifically designed and managed for individuals with environmental sensitivities. </w:t>
      </w:r>
      <w:r w:rsidR="00360878" w:rsidRPr="006133E9">
        <w:rPr>
          <w:rFonts w:ascii="Times New Roman" w:eastAsia="Times New Roman" w:hAnsi="Times New Roman" w:cs="Times New Roman"/>
          <w:color w:val="333333"/>
          <w:sz w:val="28"/>
          <w:szCs w:val="28"/>
        </w:rPr>
        <w:br/>
      </w:r>
      <w:r w:rsidR="006133E9">
        <w:rPr>
          <w:rFonts w:ascii="Times New Roman" w:eastAsia="Times New Roman" w:hAnsi="Times New Roman" w:cs="Times New Roman"/>
          <w:color w:val="333333"/>
          <w:sz w:val="28"/>
          <w:szCs w:val="28"/>
        </w:rPr>
        <w:t xml:space="preserve"> </w:t>
      </w:r>
      <w:r w:rsidR="006133E9">
        <w:rPr>
          <w:rFonts w:ascii="Times New Roman" w:eastAsia="Times New Roman" w:hAnsi="Times New Roman" w:cs="Times New Roman"/>
          <w:color w:val="333333"/>
          <w:sz w:val="28"/>
          <w:szCs w:val="28"/>
        </w:rPr>
        <w:tab/>
      </w:r>
      <w:r w:rsidR="00360878" w:rsidRPr="006133E9">
        <w:rPr>
          <w:rFonts w:ascii="Times New Roman" w:eastAsia="Times New Roman" w:hAnsi="Times New Roman" w:cs="Times New Roman"/>
          <w:color w:val="333333"/>
          <w:sz w:val="28"/>
          <w:szCs w:val="28"/>
        </w:rPr>
        <w:t xml:space="preserve">(b) </w:t>
      </w:r>
      <w:r w:rsidR="006133E9" w:rsidRPr="006133E9">
        <w:rPr>
          <w:rFonts w:ascii="Times New Roman" w:eastAsia="Times New Roman" w:hAnsi="Times New Roman" w:cs="Times New Roman"/>
          <w:color w:val="333333"/>
          <w:sz w:val="28"/>
          <w:szCs w:val="28"/>
        </w:rPr>
        <w:t xml:space="preserve">SAFE HOUSING </w:t>
      </w:r>
      <w:proofErr w:type="gramStart"/>
      <w:r w:rsidR="006133E9" w:rsidRPr="006133E9">
        <w:rPr>
          <w:rFonts w:ascii="Times New Roman" w:eastAsia="Times New Roman" w:hAnsi="Times New Roman" w:cs="Times New Roman"/>
          <w:color w:val="333333"/>
          <w:sz w:val="28"/>
          <w:szCs w:val="28"/>
        </w:rPr>
        <w:t>REQUIREMENTS</w:t>
      </w:r>
      <w:r w:rsidR="006133E9">
        <w:rPr>
          <w:rFonts w:ascii="Times New Roman" w:eastAsia="Times New Roman" w:hAnsi="Times New Roman" w:cs="Times New Roman"/>
          <w:color w:val="333333"/>
          <w:sz w:val="28"/>
          <w:szCs w:val="28"/>
        </w:rPr>
        <w:t>.</w:t>
      </w:r>
      <w:r w:rsidR="006133E9">
        <w:t>—</w:t>
      </w:r>
      <w:proofErr w:type="gramEnd"/>
      <w:r w:rsidR="00360878" w:rsidRPr="006133E9">
        <w:rPr>
          <w:rFonts w:ascii="Times New Roman" w:eastAsia="Times New Roman" w:hAnsi="Times New Roman" w:cs="Times New Roman"/>
          <w:color w:val="333333"/>
          <w:sz w:val="28"/>
          <w:szCs w:val="28"/>
        </w:rPr>
        <w:t>These EI/MCS safe communities will be constructed in safe living locations (away from heavy traffic, manufacturing plants, cell towers,</w:t>
      </w:r>
      <w:r w:rsidR="00570FD6">
        <w:rPr>
          <w:rFonts w:ascii="Times New Roman" w:eastAsia="Times New Roman" w:hAnsi="Times New Roman" w:cs="Times New Roman"/>
          <w:color w:val="333333"/>
          <w:sz w:val="28"/>
          <w:szCs w:val="28"/>
        </w:rPr>
        <w:t xml:space="preserve"> airports, military sites,</w:t>
      </w:r>
      <w:r w:rsidR="00360878" w:rsidRPr="006133E9">
        <w:rPr>
          <w:rFonts w:ascii="Times New Roman" w:eastAsia="Times New Roman" w:hAnsi="Times New Roman" w:cs="Times New Roman"/>
          <w:color w:val="333333"/>
          <w:sz w:val="28"/>
          <w:szCs w:val="28"/>
        </w:rPr>
        <w:t xml:space="preserve"> etc.), using safe building materials, and run with strict safe living rules and requirements all tenants must abide by.</w:t>
      </w:r>
      <w:r w:rsidR="006133E9">
        <w:rPr>
          <w:rFonts w:ascii="Times New Roman" w:eastAsia="Times New Roman" w:hAnsi="Times New Roman" w:cs="Times New Roman"/>
          <w:color w:val="333333"/>
          <w:sz w:val="28"/>
          <w:szCs w:val="28"/>
        </w:rPr>
        <w:t xml:space="preserve"> The Office of Environmental Sensitivities shall consult with the subcommittee on what constitutes safe locations, building materials, and living requirements.</w:t>
      </w:r>
      <w:r w:rsidR="00946E7B" w:rsidRPr="006133E9">
        <w:rPr>
          <w:rFonts w:ascii="Times New Roman" w:eastAsia="Times New Roman" w:hAnsi="Times New Roman" w:cs="Times New Roman"/>
          <w:color w:val="333333"/>
          <w:sz w:val="28"/>
          <w:szCs w:val="28"/>
        </w:rPr>
        <w:br/>
      </w:r>
      <w:r w:rsidR="006133E9">
        <w:rPr>
          <w:rFonts w:ascii="Times New Roman" w:eastAsia="Times New Roman" w:hAnsi="Times New Roman" w:cs="Times New Roman"/>
          <w:color w:val="333333"/>
          <w:sz w:val="28"/>
          <w:szCs w:val="28"/>
        </w:rPr>
        <w:t xml:space="preserve"> </w:t>
      </w:r>
      <w:r w:rsidR="006133E9">
        <w:rPr>
          <w:rFonts w:ascii="Times New Roman" w:eastAsia="Times New Roman" w:hAnsi="Times New Roman" w:cs="Times New Roman"/>
          <w:color w:val="333333"/>
          <w:sz w:val="28"/>
          <w:szCs w:val="28"/>
        </w:rPr>
        <w:tab/>
      </w:r>
      <w:r w:rsidR="00946E7B" w:rsidRPr="006133E9">
        <w:rPr>
          <w:rFonts w:ascii="Times New Roman" w:eastAsia="Times New Roman" w:hAnsi="Times New Roman" w:cs="Times New Roman"/>
          <w:color w:val="333333"/>
          <w:sz w:val="28"/>
          <w:szCs w:val="28"/>
        </w:rPr>
        <w:t>(</w:t>
      </w:r>
      <w:r w:rsidR="00360878" w:rsidRPr="006133E9">
        <w:rPr>
          <w:rFonts w:ascii="Times New Roman" w:eastAsia="Times New Roman" w:hAnsi="Times New Roman" w:cs="Times New Roman"/>
          <w:color w:val="333333"/>
          <w:sz w:val="28"/>
          <w:szCs w:val="28"/>
        </w:rPr>
        <w:t>c</w:t>
      </w:r>
      <w:r w:rsidR="00946E7B" w:rsidRPr="006133E9">
        <w:rPr>
          <w:rFonts w:ascii="Times New Roman" w:eastAsia="Times New Roman" w:hAnsi="Times New Roman" w:cs="Times New Roman"/>
          <w:color w:val="333333"/>
          <w:sz w:val="28"/>
          <w:szCs w:val="28"/>
        </w:rPr>
        <w:t xml:space="preserve">) </w:t>
      </w:r>
      <w:r w:rsidR="006133E9" w:rsidRPr="006133E9">
        <w:rPr>
          <w:rFonts w:ascii="Times New Roman" w:eastAsia="Times New Roman" w:hAnsi="Times New Roman" w:cs="Times New Roman"/>
          <w:color w:val="333333"/>
          <w:sz w:val="28"/>
          <w:szCs w:val="28"/>
        </w:rPr>
        <w:t xml:space="preserve">UTILIZATION OF EXISTING </w:t>
      </w:r>
      <w:proofErr w:type="gramStart"/>
      <w:r w:rsidR="006133E9" w:rsidRPr="006133E9">
        <w:rPr>
          <w:rFonts w:ascii="Times New Roman" w:eastAsia="Times New Roman" w:hAnsi="Times New Roman" w:cs="Times New Roman"/>
          <w:color w:val="333333"/>
          <w:sz w:val="28"/>
          <w:szCs w:val="28"/>
        </w:rPr>
        <w:t>PROGRAMS</w:t>
      </w:r>
      <w:r w:rsidR="006133E9">
        <w:rPr>
          <w:rFonts w:ascii="Times New Roman" w:eastAsia="Times New Roman" w:hAnsi="Times New Roman" w:cs="Times New Roman"/>
          <w:color w:val="333333"/>
          <w:sz w:val="28"/>
          <w:szCs w:val="28"/>
        </w:rPr>
        <w:t>.</w:t>
      </w:r>
      <w:r w:rsidR="006133E9">
        <w:t>—</w:t>
      </w:r>
      <w:proofErr w:type="gramEnd"/>
      <w:r w:rsidR="00946E7B" w:rsidRPr="006133E9">
        <w:rPr>
          <w:rFonts w:ascii="Times New Roman" w:eastAsia="Times New Roman" w:hAnsi="Times New Roman" w:cs="Times New Roman"/>
          <w:color w:val="333333"/>
          <w:sz w:val="28"/>
          <w:szCs w:val="28"/>
        </w:rPr>
        <w:t xml:space="preserve">The federal government may allocate </w:t>
      </w:r>
      <w:r w:rsidR="00946E7B" w:rsidRPr="006133E9">
        <w:rPr>
          <w:rFonts w:ascii="Times New Roman" w:eastAsia="Times New Roman" w:hAnsi="Times New Roman" w:cs="Times New Roman"/>
          <w:color w:val="333333"/>
          <w:sz w:val="28"/>
          <w:szCs w:val="28"/>
        </w:rPr>
        <w:lastRenderedPageBreak/>
        <w:t xml:space="preserve">resources from existing subsidized housing programs, such as 811/202 housing, to support the development of these segregated communities. </w:t>
      </w:r>
      <w:r w:rsidR="00360878" w:rsidRPr="006133E9">
        <w:rPr>
          <w:rFonts w:ascii="Times New Roman" w:eastAsia="Times New Roman" w:hAnsi="Times New Roman" w:cs="Times New Roman"/>
          <w:color w:val="333333"/>
          <w:sz w:val="28"/>
          <w:szCs w:val="28"/>
        </w:rPr>
        <w:br/>
      </w:r>
      <w:r w:rsidR="006133E9">
        <w:rPr>
          <w:rFonts w:ascii="Times New Roman" w:eastAsia="Times New Roman" w:hAnsi="Times New Roman" w:cs="Times New Roman"/>
          <w:color w:val="333333"/>
          <w:sz w:val="28"/>
          <w:szCs w:val="28"/>
        </w:rPr>
        <w:t xml:space="preserve"> </w:t>
      </w:r>
      <w:r w:rsidR="006133E9">
        <w:rPr>
          <w:rFonts w:ascii="Times New Roman" w:eastAsia="Times New Roman" w:hAnsi="Times New Roman" w:cs="Times New Roman"/>
          <w:color w:val="333333"/>
          <w:sz w:val="28"/>
          <w:szCs w:val="28"/>
        </w:rPr>
        <w:tab/>
      </w:r>
      <w:r w:rsidR="00360878" w:rsidRPr="006133E9">
        <w:rPr>
          <w:rFonts w:ascii="Times New Roman" w:eastAsia="Times New Roman" w:hAnsi="Times New Roman" w:cs="Times New Roman"/>
          <w:color w:val="333333"/>
          <w:sz w:val="28"/>
          <w:szCs w:val="28"/>
        </w:rPr>
        <w:t xml:space="preserve">(d) </w:t>
      </w:r>
      <w:r w:rsidR="006133E9" w:rsidRPr="006133E9">
        <w:rPr>
          <w:rFonts w:ascii="Times New Roman" w:eastAsia="Times New Roman" w:hAnsi="Times New Roman" w:cs="Times New Roman"/>
          <w:color w:val="333333"/>
          <w:sz w:val="28"/>
          <w:szCs w:val="28"/>
        </w:rPr>
        <w:t xml:space="preserve">CREATION OF NEW </w:t>
      </w:r>
      <w:proofErr w:type="gramStart"/>
      <w:r w:rsidR="006133E9" w:rsidRPr="006133E9">
        <w:rPr>
          <w:rFonts w:ascii="Times New Roman" w:eastAsia="Times New Roman" w:hAnsi="Times New Roman" w:cs="Times New Roman"/>
          <w:color w:val="333333"/>
          <w:sz w:val="28"/>
          <w:szCs w:val="28"/>
        </w:rPr>
        <w:t>PROGRAMS</w:t>
      </w:r>
      <w:r w:rsidR="006133E9">
        <w:rPr>
          <w:rFonts w:ascii="Times New Roman" w:eastAsia="Times New Roman" w:hAnsi="Times New Roman" w:cs="Times New Roman"/>
          <w:color w:val="333333"/>
          <w:sz w:val="28"/>
          <w:szCs w:val="28"/>
        </w:rPr>
        <w:t>.</w:t>
      </w:r>
      <w:r w:rsidR="006133E9">
        <w:t>—</w:t>
      </w:r>
      <w:proofErr w:type="gramEnd"/>
      <w:r w:rsidR="00360878" w:rsidRPr="006133E9">
        <w:rPr>
          <w:rFonts w:ascii="Times New Roman" w:eastAsia="Times New Roman" w:hAnsi="Times New Roman" w:cs="Times New Roman"/>
          <w:color w:val="333333"/>
          <w:sz w:val="28"/>
          <w:szCs w:val="28"/>
        </w:rPr>
        <w:t xml:space="preserve">The federal government will create a new program, specifically </w:t>
      </w:r>
      <w:r w:rsidR="006133E9">
        <w:rPr>
          <w:rFonts w:ascii="Times New Roman" w:eastAsia="Times New Roman" w:hAnsi="Times New Roman" w:cs="Times New Roman"/>
          <w:color w:val="333333"/>
          <w:sz w:val="28"/>
          <w:szCs w:val="28"/>
        </w:rPr>
        <w:t>to fund</w:t>
      </w:r>
      <w:r w:rsidR="00360878" w:rsidRPr="006133E9">
        <w:rPr>
          <w:rFonts w:ascii="Times New Roman" w:eastAsia="Times New Roman" w:hAnsi="Times New Roman" w:cs="Times New Roman"/>
          <w:color w:val="333333"/>
          <w:sz w:val="28"/>
          <w:szCs w:val="28"/>
        </w:rPr>
        <w:t xml:space="preserve"> the creation of living communities for people with EI/MCS, in order to supplement the</w:t>
      </w:r>
      <w:r w:rsidR="006133E9">
        <w:rPr>
          <w:rFonts w:ascii="Times New Roman" w:eastAsia="Times New Roman" w:hAnsi="Times New Roman" w:cs="Times New Roman"/>
          <w:color w:val="333333"/>
          <w:sz w:val="28"/>
          <w:szCs w:val="28"/>
        </w:rPr>
        <w:t xml:space="preserve"> necessary</w:t>
      </w:r>
      <w:r w:rsidR="00360878" w:rsidRPr="006133E9">
        <w:rPr>
          <w:rFonts w:ascii="Times New Roman" w:eastAsia="Times New Roman" w:hAnsi="Times New Roman" w:cs="Times New Roman"/>
          <w:color w:val="333333"/>
          <w:sz w:val="28"/>
          <w:szCs w:val="28"/>
        </w:rPr>
        <w:t xml:space="preserve"> housing funding from existing programs.</w:t>
      </w:r>
      <w:r w:rsidR="00946E7B" w:rsidRPr="006133E9">
        <w:rPr>
          <w:rFonts w:ascii="Times New Roman" w:eastAsia="Times New Roman" w:hAnsi="Times New Roman" w:cs="Times New Roman"/>
          <w:color w:val="333333"/>
          <w:sz w:val="28"/>
          <w:szCs w:val="28"/>
        </w:rPr>
        <w:br/>
      </w:r>
      <w:r w:rsidR="006133E9">
        <w:rPr>
          <w:rFonts w:ascii="Times New Roman" w:eastAsia="Times New Roman" w:hAnsi="Times New Roman" w:cs="Times New Roman"/>
          <w:color w:val="333333"/>
          <w:sz w:val="28"/>
          <w:szCs w:val="28"/>
        </w:rPr>
        <w:t xml:space="preserve"> </w:t>
      </w:r>
      <w:r w:rsidR="006133E9">
        <w:rPr>
          <w:rFonts w:ascii="Times New Roman" w:eastAsia="Times New Roman" w:hAnsi="Times New Roman" w:cs="Times New Roman"/>
          <w:color w:val="333333"/>
          <w:sz w:val="28"/>
          <w:szCs w:val="28"/>
        </w:rPr>
        <w:tab/>
      </w:r>
      <w:r w:rsidR="00946E7B" w:rsidRPr="006133E9">
        <w:rPr>
          <w:rFonts w:ascii="Times New Roman" w:eastAsia="Times New Roman" w:hAnsi="Times New Roman" w:cs="Times New Roman"/>
          <w:color w:val="333333"/>
          <w:sz w:val="28"/>
          <w:szCs w:val="28"/>
        </w:rPr>
        <w:t>(</w:t>
      </w:r>
      <w:r w:rsidR="00360878" w:rsidRPr="006133E9">
        <w:rPr>
          <w:rFonts w:ascii="Times New Roman" w:eastAsia="Times New Roman" w:hAnsi="Times New Roman" w:cs="Times New Roman"/>
          <w:color w:val="333333"/>
          <w:sz w:val="28"/>
          <w:szCs w:val="28"/>
        </w:rPr>
        <w:t>e</w:t>
      </w:r>
      <w:r w:rsidR="00946E7B" w:rsidRPr="006133E9">
        <w:rPr>
          <w:rFonts w:ascii="Times New Roman" w:eastAsia="Times New Roman" w:hAnsi="Times New Roman" w:cs="Times New Roman"/>
          <w:color w:val="333333"/>
          <w:sz w:val="28"/>
          <w:szCs w:val="28"/>
        </w:rPr>
        <w:t xml:space="preserve">) </w:t>
      </w:r>
      <w:r w:rsidR="006133E9" w:rsidRPr="006133E9">
        <w:rPr>
          <w:rFonts w:ascii="Times New Roman" w:eastAsia="Times New Roman" w:hAnsi="Times New Roman" w:cs="Times New Roman"/>
          <w:color w:val="333333"/>
          <w:sz w:val="28"/>
          <w:szCs w:val="28"/>
        </w:rPr>
        <w:t>MANAGEMENT</w:t>
      </w:r>
      <w:r w:rsidR="006133E9">
        <w:rPr>
          <w:rFonts w:ascii="Times New Roman" w:eastAsia="Times New Roman" w:hAnsi="Times New Roman" w:cs="Times New Roman"/>
          <w:color w:val="333333"/>
          <w:sz w:val="28"/>
          <w:szCs w:val="28"/>
        </w:rPr>
        <w:t>.</w:t>
      </w:r>
      <w:r w:rsidR="006133E9">
        <w:t>—</w:t>
      </w:r>
      <w:r w:rsidR="00946E7B" w:rsidRPr="006133E9">
        <w:rPr>
          <w:rFonts w:ascii="Times New Roman" w:eastAsia="Times New Roman" w:hAnsi="Times New Roman" w:cs="Times New Roman"/>
          <w:color w:val="333333"/>
          <w:sz w:val="28"/>
          <w:szCs w:val="28"/>
        </w:rPr>
        <w:t xml:space="preserve">The management of these housing communities shall include individuals with expertise and experience in environmental sensitivities to ensure appropriate accommodation and support services. </w:t>
      </w:r>
    </w:p>
    <w:p w14:paraId="43FD965B" w14:textId="77777777" w:rsidR="00BF2F53" w:rsidRDefault="00674A85" w:rsidP="00BF2F53">
      <w:pPr>
        <w:spacing w:before="240" w:after="0"/>
        <w:rPr>
          <w:rFonts w:ascii="Times New Roman" w:eastAsia="Times New Roman" w:hAnsi="Times New Roman" w:cs="Times New Roman"/>
          <w:color w:val="333333"/>
          <w:sz w:val="28"/>
          <w:szCs w:val="28"/>
        </w:rPr>
      </w:pPr>
      <w:r w:rsidRPr="00141590">
        <w:rPr>
          <w:rFonts w:ascii="Times New Roman" w:eastAsia="Times New Roman" w:hAnsi="Times New Roman" w:cs="Times New Roman"/>
          <w:b/>
          <w:color w:val="333333"/>
          <w:sz w:val="26"/>
          <w:szCs w:val="26"/>
          <w:highlight w:val="white"/>
        </w:rPr>
        <w:t>SEC</w:t>
      </w:r>
      <w:r w:rsidR="006133E9">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w:t>
      </w:r>
      <w:r w:rsidR="00B40CAF">
        <w:rPr>
          <w:rFonts w:ascii="Times New Roman" w:eastAsia="Times New Roman" w:hAnsi="Times New Roman" w:cs="Times New Roman"/>
          <w:b/>
          <w:color w:val="333333"/>
          <w:sz w:val="26"/>
          <w:szCs w:val="26"/>
          <w:highlight w:val="white"/>
        </w:rPr>
        <w:t>8</w:t>
      </w:r>
      <w:r w:rsidR="006133E9">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TEMPLATE FOR SAFE HOUSING</w:t>
      </w:r>
      <w:r w:rsidR="00720CAD">
        <w:t>.</w:t>
      </w:r>
      <w:r w:rsidR="00040256">
        <w:br/>
      </w:r>
      <w:r w:rsidR="006133E9">
        <w:rPr>
          <w:rFonts w:ascii="Times New Roman" w:eastAsia="Times New Roman" w:hAnsi="Times New Roman" w:cs="Times New Roman"/>
          <w:color w:val="333333"/>
          <w:sz w:val="28"/>
          <w:szCs w:val="28"/>
        </w:rPr>
        <w:t xml:space="preserve"> </w:t>
      </w:r>
      <w:r w:rsidR="006133E9">
        <w:rPr>
          <w:rFonts w:ascii="Times New Roman" w:eastAsia="Times New Roman" w:hAnsi="Times New Roman" w:cs="Times New Roman"/>
          <w:color w:val="333333"/>
          <w:sz w:val="28"/>
          <w:szCs w:val="28"/>
        </w:rPr>
        <w:tab/>
      </w:r>
      <w:r w:rsidR="00040256" w:rsidRPr="006133E9">
        <w:rPr>
          <w:rFonts w:ascii="Times New Roman" w:eastAsia="Times New Roman" w:hAnsi="Times New Roman" w:cs="Times New Roman"/>
          <w:color w:val="333333"/>
          <w:sz w:val="28"/>
          <w:szCs w:val="28"/>
        </w:rPr>
        <w:t xml:space="preserve">(a) </w:t>
      </w:r>
      <w:r w:rsidR="006133E9" w:rsidRPr="006133E9">
        <w:rPr>
          <w:rFonts w:ascii="Times New Roman" w:eastAsia="Times New Roman" w:hAnsi="Times New Roman" w:cs="Times New Roman"/>
          <w:color w:val="333333"/>
          <w:sz w:val="28"/>
          <w:szCs w:val="28"/>
        </w:rPr>
        <w:t xml:space="preserve">DEVELOPMENT OF SAFE HOUSING </w:t>
      </w:r>
      <w:proofErr w:type="gramStart"/>
      <w:r w:rsidR="006133E9" w:rsidRPr="006133E9">
        <w:rPr>
          <w:rFonts w:ascii="Times New Roman" w:eastAsia="Times New Roman" w:hAnsi="Times New Roman" w:cs="Times New Roman"/>
          <w:color w:val="333333"/>
          <w:sz w:val="28"/>
          <w:szCs w:val="28"/>
        </w:rPr>
        <w:t>TEMPLATE</w:t>
      </w:r>
      <w:r w:rsidR="006133E9">
        <w:rPr>
          <w:rFonts w:ascii="Times New Roman" w:eastAsia="Times New Roman" w:hAnsi="Times New Roman" w:cs="Times New Roman"/>
          <w:color w:val="333333"/>
          <w:sz w:val="28"/>
          <w:szCs w:val="28"/>
        </w:rPr>
        <w:t>.</w:t>
      </w:r>
      <w:r w:rsidR="006133E9">
        <w:t>—</w:t>
      </w:r>
      <w:proofErr w:type="gramEnd"/>
      <w:r w:rsidR="00040256" w:rsidRPr="006133E9">
        <w:rPr>
          <w:rFonts w:ascii="Times New Roman" w:eastAsia="Times New Roman" w:hAnsi="Times New Roman" w:cs="Times New Roman"/>
          <w:color w:val="333333"/>
          <w:sz w:val="28"/>
          <w:szCs w:val="28"/>
        </w:rPr>
        <w:t xml:space="preserve">The federal government, in collaboration with experts in environmental sensitivities and the Office of Environmental Sensitivities, shall create a standardized template for safe housing design, construction, and materials that mitigate exposure to environmental triggers. The template shall be based on </w:t>
      </w:r>
      <w:r w:rsidR="00040256" w:rsidRPr="006133E9">
        <w:rPr>
          <w:rFonts w:ascii="Times New Roman" w:eastAsia="Times New Roman" w:hAnsi="Times New Roman" w:cs="Times New Roman"/>
          <w:color w:val="333333"/>
          <w:sz w:val="28"/>
          <w:szCs w:val="28"/>
        </w:rPr>
        <w:lastRenderedPageBreak/>
        <w:t xml:space="preserve">the best available scientific evidence and shall prioritize the health and well-being of individuals with environmental sensitivities, including </w:t>
      </w:r>
      <w:r w:rsidR="00360878" w:rsidRPr="006133E9">
        <w:rPr>
          <w:rFonts w:ascii="Times New Roman" w:eastAsia="Times New Roman" w:hAnsi="Times New Roman" w:cs="Times New Roman"/>
          <w:color w:val="333333"/>
          <w:sz w:val="28"/>
          <w:szCs w:val="28"/>
        </w:rPr>
        <w:t>EI/MCS</w:t>
      </w:r>
      <w:r w:rsidR="00040256" w:rsidRPr="006133E9">
        <w:rPr>
          <w:rFonts w:ascii="Times New Roman" w:eastAsia="Times New Roman" w:hAnsi="Times New Roman" w:cs="Times New Roman"/>
          <w:color w:val="333333"/>
          <w:sz w:val="28"/>
          <w:szCs w:val="28"/>
        </w:rPr>
        <w:t xml:space="preserve">. </w:t>
      </w:r>
    </w:p>
    <w:p w14:paraId="18DE96FF" w14:textId="77565234" w:rsidR="00BF2F53" w:rsidRDefault="00BF2F53" w:rsidP="00BF2F53">
      <w:pPr>
        <w:spacing w:after="0"/>
        <w:ind w:left="720"/>
        <w:rPr>
          <w:rFonts w:ascii="Times New Roman" w:eastAsia="Times New Roman" w:hAnsi="Times New Roman" w:cs="Times New Roman"/>
          <w:color w:val="333333"/>
          <w:sz w:val="28"/>
          <w:szCs w:val="28"/>
        </w:rPr>
      </w:pPr>
      <w:r w:rsidRPr="00BF2F53">
        <w:rPr>
          <w:rFonts w:ascii="Times New Roman" w:eastAsia="Times New Roman" w:hAnsi="Times New Roman" w:cs="Times New Roman"/>
          <w:color w:val="333333"/>
          <w:sz w:val="28"/>
          <w:szCs w:val="28"/>
        </w:rPr>
        <w:t>i)</w:t>
      </w:r>
      <w:r>
        <w:rPr>
          <w:rFonts w:ascii="Times New Roman" w:eastAsia="Times New Roman" w:hAnsi="Times New Roman" w:cs="Times New Roman"/>
          <w:color w:val="333333"/>
          <w:sz w:val="28"/>
          <w:szCs w:val="28"/>
        </w:rPr>
        <w:t xml:space="preserve"> In addition to the design of a template for safe housing for those with EI/MCS, the federal government and the Office of Environmental Sensitivities shall assess these safe housing materials and designs for feasibility, cost, and reproducibility to incorporate into all American housing construction going forward. The purpose of this is to create safer and more ecological living spaces for all Americans to maximize their health and well-being.</w:t>
      </w:r>
    </w:p>
    <w:p w14:paraId="7E1D61A1" w14:textId="64E3F944" w:rsidR="00040256" w:rsidRPr="00BF2F53" w:rsidRDefault="006133E9" w:rsidP="00BF2F53">
      <w:pPr>
        <w:spacing w:after="0"/>
        <w:rPr>
          <w:rFonts w:ascii="Times New Roman" w:eastAsia="Times New Roman" w:hAnsi="Times New Roman" w:cs="Times New Roman"/>
          <w:color w:val="333333"/>
          <w:sz w:val="28"/>
          <w:szCs w:val="28"/>
        </w:rPr>
      </w:pPr>
      <w:r w:rsidRPr="00BF2F53">
        <w:rPr>
          <w:rFonts w:ascii="Times New Roman" w:eastAsia="Times New Roman" w:hAnsi="Times New Roman" w:cs="Times New Roman"/>
          <w:color w:val="333333"/>
          <w:sz w:val="28"/>
          <w:szCs w:val="28"/>
        </w:rPr>
        <w:tab/>
      </w:r>
      <w:r w:rsidR="00040256" w:rsidRPr="00BF2F53">
        <w:rPr>
          <w:rFonts w:ascii="Times New Roman" w:eastAsia="Times New Roman" w:hAnsi="Times New Roman" w:cs="Times New Roman"/>
          <w:color w:val="333333"/>
          <w:sz w:val="28"/>
          <w:szCs w:val="28"/>
        </w:rPr>
        <w:t xml:space="preserve">(b) </w:t>
      </w:r>
      <w:r w:rsidRPr="00BF2F53">
        <w:rPr>
          <w:rFonts w:ascii="Times New Roman" w:eastAsia="Times New Roman" w:hAnsi="Times New Roman" w:cs="Times New Roman"/>
          <w:color w:val="333333"/>
          <w:sz w:val="28"/>
          <w:szCs w:val="28"/>
        </w:rPr>
        <w:t xml:space="preserve">DISSEMINATION AND </w:t>
      </w:r>
      <w:proofErr w:type="gramStart"/>
      <w:r w:rsidRPr="00BF2F53">
        <w:rPr>
          <w:rFonts w:ascii="Times New Roman" w:eastAsia="Times New Roman" w:hAnsi="Times New Roman" w:cs="Times New Roman"/>
          <w:color w:val="333333"/>
          <w:sz w:val="28"/>
          <w:szCs w:val="28"/>
        </w:rPr>
        <w:t>GUIDANCE.</w:t>
      </w:r>
      <w:r>
        <w:t>—</w:t>
      </w:r>
      <w:proofErr w:type="gramEnd"/>
      <w:r w:rsidR="00040256" w:rsidRPr="00BF2F53">
        <w:rPr>
          <w:rFonts w:ascii="Times New Roman" w:eastAsia="Times New Roman" w:hAnsi="Times New Roman" w:cs="Times New Roman"/>
          <w:color w:val="333333"/>
          <w:sz w:val="28"/>
          <w:szCs w:val="28"/>
        </w:rPr>
        <w:t xml:space="preserve">The Office of Environmental Sensitivities, in coordination with relevant agencies and stakeholders, shall be responsible for disseminating the safe housing template to home builders, architects, and individuals seeking to create their own safe housing. Accompanying the template, comprehensive guidance on best practices, </w:t>
      </w:r>
      <w:r w:rsidR="00040256" w:rsidRPr="00BF2F53">
        <w:rPr>
          <w:rFonts w:ascii="Times New Roman" w:eastAsia="Times New Roman" w:hAnsi="Times New Roman" w:cs="Times New Roman"/>
          <w:color w:val="333333"/>
          <w:sz w:val="28"/>
          <w:szCs w:val="28"/>
        </w:rPr>
        <w:lastRenderedPageBreak/>
        <w:t>accessibility requirements, and recommended materials shall be provided to ensure the effective implementation of the safe housing standards.</w:t>
      </w:r>
      <w:r w:rsidR="00040256" w:rsidRPr="00BF2F53">
        <w:rPr>
          <w:rFonts w:ascii="Times New Roman" w:eastAsia="Times New Roman" w:hAnsi="Times New Roman" w:cs="Times New Roman"/>
          <w:color w:val="333333"/>
          <w:sz w:val="28"/>
          <w:szCs w:val="28"/>
        </w:rPr>
        <w:br/>
      </w:r>
      <w:r w:rsidRPr="00BF2F53">
        <w:rPr>
          <w:rFonts w:ascii="Times New Roman" w:eastAsia="Times New Roman" w:hAnsi="Times New Roman" w:cs="Times New Roman"/>
          <w:color w:val="333333"/>
          <w:sz w:val="28"/>
          <w:szCs w:val="28"/>
        </w:rPr>
        <w:t xml:space="preserve"> </w:t>
      </w:r>
      <w:r w:rsidRPr="00BF2F53">
        <w:rPr>
          <w:rFonts w:ascii="Times New Roman" w:eastAsia="Times New Roman" w:hAnsi="Times New Roman" w:cs="Times New Roman"/>
          <w:color w:val="333333"/>
          <w:sz w:val="28"/>
          <w:szCs w:val="28"/>
        </w:rPr>
        <w:tab/>
      </w:r>
      <w:r w:rsidR="00040256" w:rsidRPr="00BF2F53">
        <w:rPr>
          <w:rFonts w:ascii="Times New Roman" w:eastAsia="Times New Roman" w:hAnsi="Times New Roman" w:cs="Times New Roman"/>
          <w:color w:val="333333"/>
          <w:sz w:val="28"/>
          <w:szCs w:val="28"/>
        </w:rPr>
        <w:t xml:space="preserve">(c) </w:t>
      </w:r>
      <w:r w:rsidRPr="00BF2F53">
        <w:rPr>
          <w:rFonts w:ascii="Times New Roman" w:eastAsia="Times New Roman" w:hAnsi="Times New Roman" w:cs="Times New Roman"/>
          <w:color w:val="333333"/>
          <w:sz w:val="28"/>
          <w:szCs w:val="28"/>
        </w:rPr>
        <w:t>COLLABORATION WITH STAKEHOLDERS.</w:t>
      </w:r>
      <w:r>
        <w:t>—</w:t>
      </w:r>
      <w:r w:rsidR="00040256" w:rsidRPr="00BF2F53">
        <w:rPr>
          <w:rFonts w:ascii="Times New Roman" w:eastAsia="Times New Roman" w:hAnsi="Times New Roman" w:cs="Times New Roman"/>
          <w:color w:val="333333"/>
          <w:sz w:val="28"/>
          <w:szCs w:val="28"/>
        </w:rPr>
        <w:t xml:space="preserve">The federal government, through the Office of Environmental Sensitivities, shall actively collaborate with </w:t>
      </w:r>
      <w:r w:rsidRPr="00BF2F53">
        <w:rPr>
          <w:rFonts w:ascii="Times New Roman" w:eastAsia="Times New Roman" w:hAnsi="Times New Roman" w:cs="Times New Roman"/>
          <w:color w:val="333333"/>
          <w:sz w:val="28"/>
          <w:szCs w:val="28"/>
        </w:rPr>
        <w:t>the subcommittee</w:t>
      </w:r>
      <w:r w:rsidR="00040256" w:rsidRPr="00BF2F53">
        <w:rPr>
          <w:rFonts w:ascii="Times New Roman" w:eastAsia="Times New Roman" w:hAnsi="Times New Roman" w:cs="Times New Roman"/>
          <w:color w:val="333333"/>
          <w:sz w:val="28"/>
          <w:szCs w:val="28"/>
        </w:rPr>
        <w:t xml:space="preserve">, home builders, architects, and </w:t>
      </w:r>
      <w:r w:rsidR="00360878" w:rsidRPr="00BF2F53">
        <w:rPr>
          <w:rFonts w:ascii="Times New Roman" w:eastAsia="Times New Roman" w:hAnsi="Times New Roman" w:cs="Times New Roman"/>
          <w:color w:val="333333"/>
          <w:sz w:val="28"/>
          <w:szCs w:val="28"/>
        </w:rPr>
        <w:t>EI/MCS</w:t>
      </w:r>
      <w:r w:rsidR="000D041C" w:rsidRPr="00BF2F53">
        <w:rPr>
          <w:rFonts w:ascii="Times New Roman" w:eastAsia="Times New Roman" w:hAnsi="Times New Roman" w:cs="Times New Roman"/>
          <w:color w:val="333333"/>
          <w:sz w:val="28"/>
          <w:szCs w:val="28"/>
        </w:rPr>
        <w:t xml:space="preserve"> advocacy organizations</w:t>
      </w:r>
      <w:r w:rsidR="00040256" w:rsidRPr="00BF2F53">
        <w:rPr>
          <w:rFonts w:ascii="Times New Roman" w:eastAsia="Times New Roman" w:hAnsi="Times New Roman" w:cs="Times New Roman"/>
          <w:color w:val="333333"/>
          <w:sz w:val="28"/>
          <w:szCs w:val="28"/>
        </w:rPr>
        <w:t xml:space="preserve"> to ensure that the safe housing template reflects diverse perspectives and incorporates innovative approaches to meet the unique needs of individuals with environmental sensitivities. </w:t>
      </w:r>
      <w:r w:rsidR="00040256" w:rsidRPr="00BF2F53">
        <w:rPr>
          <w:rFonts w:ascii="Times New Roman" w:eastAsia="Times New Roman" w:hAnsi="Times New Roman" w:cs="Times New Roman"/>
          <w:color w:val="333333"/>
          <w:sz w:val="28"/>
          <w:szCs w:val="28"/>
        </w:rPr>
        <w:br/>
      </w:r>
      <w:r w:rsidRPr="00BF2F53">
        <w:rPr>
          <w:rFonts w:ascii="Times New Roman" w:eastAsia="Times New Roman" w:hAnsi="Times New Roman" w:cs="Times New Roman"/>
          <w:color w:val="333333"/>
          <w:sz w:val="28"/>
          <w:szCs w:val="28"/>
        </w:rPr>
        <w:t xml:space="preserve"> </w:t>
      </w:r>
      <w:r w:rsidRPr="00BF2F53">
        <w:rPr>
          <w:rFonts w:ascii="Times New Roman" w:eastAsia="Times New Roman" w:hAnsi="Times New Roman" w:cs="Times New Roman"/>
          <w:color w:val="333333"/>
          <w:sz w:val="28"/>
          <w:szCs w:val="28"/>
        </w:rPr>
        <w:tab/>
      </w:r>
      <w:r w:rsidR="00040256" w:rsidRPr="00BF2F53">
        <w:rPr>
          <w:rFonts w:ascii="Times New Roman" w:eastAsia="Times New Roman" w:hAnsi="Times New Roman" w:cs="Times New Roman"/>
          <w:color w:val="333333"/>
          <w:sz w:val="28"/>
          <w:szCs w:val="28"/>
        </w:rPr>
        <w:t xml:space="preserve">(d) </w:t>
      </w:r>
      <w:r w:rsidR="00DC2B11" w:rsidRPr="00BF2F53">
        <w:rPr>
          <w:rFonts w:ascii="Times New Roman" w:eastAsia="Times New Roman" w:hAnsi="Times New Roman" w:cs="Times New Roman"/>
          <w:color w:val="333333"/>
          <w:sz w:val="28"/>
          <w:szCs w:val="28"/>
        </w:rPr>
        <w:t>EVALUATION</w:t>
      </w:r>
      <w:r w:rsidRPr="00BF2F53">
        <w:rPr>
          <w:rFonts w:ascii="Times New Roman" w:eastAsia="Times New Roman" w:hAnsi="Times New Roman" w:cs="Times New Roman"/>
          <w:color w:val="333333"/>
          <w:sz w:val="28"/>
          <w:szCs w:val="28"/>
        </w:rPr>
        <w:t xml:space="preserve"> AND </w:t>
      </w:r>
      <w:proofErr w:type="gramStart"/>
      <w:r w:rsidRPr="00BF2F53">
        <w:rPr>
          <w:rFonts w:ascii="Times New Roman" w:eastAsia="Times New Roman" w:hAnsi="Times New Roman" w:cs="Times New Roman"/>
          <w:color w:val="333333"/>
          <w:sz w:val="28"/>
          <w:szCs w:val="28"/>
        </w:rPr>
        <w:t>IMPROVEMENT</w:t>
      </w:r>
      <w:r w:rsidR="00DC2B11" w:rsidRPr="00BF2F53">
        <w:rPr>
          <w:rFonts w:ascii="Times New Roman" w:eastAsia="Times New Roman" w:hAnsi="Times New Roman" w:cs="Times New Roman"/>
          <w:color w:val="333333"/>
          <w:sz w:val="28"/>
          <w:szCs w:val="28"/>
        </w:rPr>
        <w:t>S</w:t>
      </w:r>
      <w:r w:rsidRPr="00BF2F53">
        <w:rPr>
          <w:rFonts w:ascii="Times New Roman" w:eastAsia="Times New Roman" w:hAnsi="Times New Roman" w:cs="Times New Roman"/>
          <w:color w:val="333333"/>
          <w:sz w:val="28"/>
          <w:szCs w:val="28"/>
        </w:rPr>
        <w:t>.</w:t>
      </w:r>
      <w:r>
        <w:t>—</w:t>
      </w:r>
      <w:proofErr w:type="gramEnd"/>
      <w:r w:rsidR="00040256" w:rsidRPr="00BF2F53">
        <w:rPr>
          <w:rFonts w:ascii="Times New Roman" w:eastAsia="Times New Roman" w:hAnsi="Times New Roman" w:cs="Times New Roman"/>
          <w:color w:val="333333"/>
          <w:sz w:val="28"/>
          <w:szCs w:val="28"/>
        </w:rPr>
        <w:t>The Office of Environmental Sensitivities</w:t>
      </w:r>
      <w:r w:rsidR="00DC2B11" w:rsidRPr="00BF2F53">
        <w:rPr>
          <w:rFonts w:ascii="Times New Roman" w:eastAsia="Times New Roman" w:hAnsi="Times New Roman" w:cs="Times New Roman"/>
          <w:color w:val="333333"/>
          <w:sz w:val="28"/>
          <w:szCs w:val="28"/>
        </w:rPr>
        <w:t xml:space="preserve"> shall establish a monitoring and evaluation framework to assess the effectiveness and impact of the safe housing template and identify areas for improvement. The Office</w:t>
      </w:r>
      <w:r w:rsidR="00040256" w:rsidRPr="00BF2F53">
        <w:rPr>
          <w:rFonts w:ascii="Times New Roman" w:eastAsia="Times New Roman" w:hAnsi="Times New Roman" w:cs="Times New Roman"/>
          <w:color w:val="333333"/>
          <w:sz w:val="28"/>
          <w:szCs w:val="28"/>
        </w:rPr>
        <w:t xml:space="preserve"> shall regularly update the safe housing template based on advancements in scientific research, technological innovations, and feedback from individuals with </w:t>
      </w:r>
      <w:r w:rsidR="00040256" w:rsidRPr="00BF2F53">
        <w:rPr>
          <w:rFonts w:ascii="Times New Roman" w:eastAsia="Times New Roman" w:hAnsi="Times New Roman" w:cs="Times New Roman"/>
          <w:color w:val="333333"/>
          <w:sz w:val="28"/>
          <w:szCs w:val="28"/>
        </w:rPr>
        <w:lastRenderedPageBreak/>
        <w:t xml:space="preserve">environmental sensitivities. These updates shall be made publicly available to ensure that the template remains up-to-date and aligned with the latest knowledge and practices. </w:t>
      </w:r>
      <w:r w:rsidR="00040256" w:rsidRPr="00BF2F53">
        <w:rPr>
          <w:rFonts w:ascii="Times New Roman" w:eastAsia="Times New Roman" w:hAnsi="Times New Roman" w:cs="Times New Roman"/>
          <w:color w:val="333333"/>
          <w:sz w:val="28"/>
          <w:szCs w:val="28"/>
        </w:rPr>
        <w:br/>
      </w:r>
      <w:r w:rsidR="00DC2B11" w:rsidRPr="00BF2F53">
        <w:rPr>
          <w:rFonts w:ascii="Times New Roman" w:eastAsia="Times New Roman" w:hAnsi="Times New Roman" w:cs="Times New Roman"/>
          <w:color w:val="333333"/>
          <w:sz w:val="28"/>
          <w:szCs w:val="28"/>
        </w:rPr>
        <w:t xml:space="preserve"> </w:t>
      </w:r>
      <w:r w:rsidR="00DC2B11" w:rsidRPr="00BF2F53">
        <w:rPr>
          <w:rFonts w:ascii="Times New Roman" w:eastAsia="Times New Roman" w:hAnsi="Times New Roman" w:cs="Times New Roman"/>
          <w:color w:val="333333"/>
          <w:sz w:val="28"/>
          <w:szCs w:val="28"/>
        </w:rPr>
        <w:tab/>
      </w:r>
      <w:r w:rsidR="00040256" w:rsidRPr="00BF2F53">
        <w:rPr>
          <w:rFonts w:ascii="Times New Roman" w:eastAsia="Times New Roman" w:hAnsi="Times New Roman" w:cs="Times New Roman"/>
          <w:color w:val="333333"/>
          <w:sz w:val="28"/>
          <w:szCs w:val="28"/>
        </w:rPr>
        <w:t xml:space="preserve">(h) </w:t>
      </w:r>
      <w:r w:rsidR="00DC2B11" w:rsidRPr="00BF2F53">
        <w:rPr>
          <w:rFonts w:ascii="Times New Roman" w:eastAsia="Times New Roman" w:hAnsi="Times New Roman" w:cs="Times New Roman"/>
          <w:color w:val="333333"/>
          <w:sz w:val="28"/>
          <w:szCs w:val="28"/>
        </w:rPr>
        <w:t xml:space="preserve">REPORTING TO </w:t>
      </w:r>
      <w:proofErr w:type="gramStart"/>
      <w:r w:rsidR="00DC2B11" w:rsidRPr="00BF2F53">
        <w:rPr>
          <w:rFonts w:ascii="Times New Roman" w:eastAsia="Times New Roman" w:hAnsi="Times New Roman" w:cs="Times New Roman"/>
          <w:color w:val="333333"/>
          <w:sz w:val="28"/>
          <w:szCs w:val="28"/>
        </w:rPr>
        <w:t>CONGRESS.</w:t>
      </w:r>
      <w:r w:rsidR="00DC2B11">
        <w:t>—</w:t>
      </w:r>
      <w:proofErr w:type="gramEnd"/>
      <w:r w:rsidR="00040256" w:rsidRPr="00BF2F53">
        <w:rPr>
          <w:rFonts w:ascii="Times New Roman" w:eastAsia="Times New Roman" w:hAnsi="Times New Roman" w:cs="Times New Roman"/>
          <w:color w:val="333333"/>
          <w:sz w:val="28"/>
          <w:szCs w:val="28"/>
        </w:rPr>
        <w:t>The Office of Environmental Sensitivities shall provide regular reports to Congress on the progress, challenges, and outcomes of the safe housing template implementation. These reports shall include updates on the dissemination efforts, adoption rates, training programs, and the overall impact on enhancing housing accessibility and promoting the health and well-being of individuals with environmental sensitivities.</w:t>
      </w:r>
      <w:r w:rsidR="00BF2F53" w:rsidRPr="00BF2F53">
        <w:rPr>
          <w:rFonts w:ascii="Times New Roman" w:eastAsia="Times New Roman" w:hAnsi="Times New Roman" w:cs="Times New Roman"/>
          <w:color w:val="333333"/>
          <w:sz w:val="28"/>
          <w:szCs w:val="28"/>
        </w:rPr>
        <w:t xml:space="preserve"> </w:t>
      </w:r>
    </w:p>
    <w:p w14:paraId="483756A6" w14:textId="4DF4665A" w:rsidR="00946E7B" w:rsidRDefault="00674A85" w:rsidP="008267BB">
      <w:pPr>
        <w:spacing w:before="240" w:after="240"/>
      </w:pPr>
      <w:r w:rsidRPr="00141590">
        <w:rPr>
          <w:rFonts w:ascii="Times New Roman" w:eastAsia="Times New Roman" w:hAnsi="Times New Roman" w:cs="Times New Roman"/>
          <w:b/>
          <w:color w:val="333333"/>
          <w:sz w:val="26"/>
          <w:szCs w:val="26"/>
          <w:highlight w:val="white"/>
        </w:rPr>
        <w:t>SEC</w:t>
      </w:r>
      <w:r w:rsidR="00B605AC">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w:t>
      </w:r>
      <w:r w:rsidR="00B40CAF">
        <w:rPr>
          <w:rFonts w:ascii="Times New Roman" w:eastAsia="Times New Roman" w:hAnsi="Times New Roman" w:cs="Times New Roman"/>
          <w:b/>
          <w:color w:val="333333"/>
          <w:sz w:val="26"/>
          <w:szCs w:val="26"/>
          <w:highlight w:val="white"/>
        </w:rPr>
        <w:t>9</w:t>
      </w:r>
      <w:r w:rsidR="00B605AC">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FUNDING AND IMPLEMENTATION</w:t>
      </w:r>
      <w:r w:rsidR="00720CAD">
        <w:t>.</w:t>
      </w:r>
      <w:r w:rsidR="00946E7B">
        <w:br/>
      </w:r>
      <w:r w:rsidR="00B605AC">
        <w:rPr>
          <w:rFonts w:ascii="Times New Roman" w:eastAsia="Times New Roman" w:hAnsi="Times New Roman" w:cs="Times New Roman"/>
          <w:color w:val="333333"/>
          <w:sz w:val="28"/>
          <w:szCs w:val="28"/>
        </w:rPr>
        <w:t xml:space="preserve"> </w:t>
      </w:r>
      <w:r w:rsidR="00B605AC">
        <w:rPr>
          <w:rFonts w:ascii="Times New Roman" w:eastAsia="Times New Roman" w:hAnsi="Times New Roman" w:cs="Times New Roman"/>
          <w:color w:val="333333"/>
          <w:sz w:val="28"/>
          <w:szCs w:val="28"/>
        </w:rPr>
        <w:tab/>
      </w:r>
      <w:r w:rsidR="00946E7B" w:rsidRPr="00B605AC">
        <w:rPr>
          <w:rFonts w:ascii="Times New Roman" w:eastAsia="Times New Roman" w:hAnsi="Times New Roman" w:cs="Times New Roman"/>
          <w:color w:val="333333"/>
          <w:sz w:val="28"/>
          <w:szCs w:val="28"/>
        </w:rPr>
        <w:t xml:space="preserve">(a) </w:t>
      </w:r>
      <w:r w:rsidR="00B605AC" w:rsidRPr="00B605AC">
        <w:rPr>
          <w:rFonts w:ascii="Times New Roman" w:eastAsia="Times New Roman" w:hAnsi="Times New Roman" w:cs="Times New Roman"/>
          <w:color w:val="333333"/>
          <w:sz w:val="28"/>
          <w:szCs w:val="28"/>
        </w:rPr>
        <w:t xml:space="preserve">AUTHORIZATION OF </w:t>
      </w:r>
      <w:proofErr w:type="gramStart"/>
      <w:r w:rsidR="00B605AC" w:rsidRPr="00B605AC">
        <w:rPr>
          <w:rFonts w:ascii="Times New Roman" w:eastAsia="Times New Roman" w:hAnsi="Times New Roman" w:cs="Times New Roman"/>
          <w:color w:val="333333"/>
          <w:sz w:val="28"/>
          <w:szCs w:val="28"/>
        </w:rPr>
        <w:t>APPROPRIATIONS</w:t>
      </w:r>
      <w:r w:rsidR="00B605AC">
        <w:rPr>
          <w:rFonts w:ascii="Times New Roman" w:eastAsia="Times New Roman" w:hAnsi="Times New Roman" w:cs="Times New Roman"/>
          <w:color w:val="333333"/>
          <w:sz w:val="28"/>
          <w:szCs w:val="28"/>
        </w:rPr>
        <w:t>.</w:t>
      </w:r>
      <w:r w:rsidR="00B605AC">
        <w:t>—</w:t>
      </w:r>
      <w:proofErr w:type="gramEnd"/>
      <w:r w:rsidR="00946E7B" w:rsidRPr="00B605AC">
        <w:rPr>
          <w:rFonts w:ascii="Times New Roman" w:eastAsia="Times New Roman" w:hAnsi="Times New Roman" w:cs="Times New Roman"/>
          <w:color w:val="333333"/>
          <w:sz w:val="28"/>
          <w:szCs w:val="28"/>
        </w:rPr>
        <w:t xml:space="preserve">Subject to the availability of funds, necessary appropriations shall be authorized to implement the provisions outlined in this legislation. </w:t>
      </w:r>
      <w:r w:rsidR="00946E7B" w:rsidRPr="00B605AC">
        <w:rPr>
          <w:rFonts w:ascii="Times New Roman" w:eastAsia="Times New Roman" w:hAnsi="Times New Roman" w:cs="Times New Roman"/>
          <w:color w:val="333333"/>
          <w:sz w:val="28"/>
          <w:szCs w:val="28"/>
        </w:rPr>
        <w:br/>
      </w:r>
      <w:r w:rsidR="00B605AC">
        <w:rPr>
          <w:rFonts w:ascii="Times New Roman" w:eastAsia="Times New Roman" w:hAnsi="Times New Roman" w:cs="Times New Roman"/>
          <w:color w:val="333333"/>
          <w:sz w:val="28"/>
          <w:szCs w:val="28"/>
        </w:rPr>
        <w:t xml:space="preserve"> </w:t>
      </w:r>
      <w:r w:rsidR="00B605AC">
        <w:rPr>
          <w:rFonts w:ascii="Times New Roman" w:eastAsia="Times New Roman" w:hAnsi="Times New Roman" w:cs="Times New Roman"/>
          <w:color w:val="333333"/>
          <w:sz w:val="28"/>
          <w:szCs w:val="28"/>
        </w:rPr>
        <w:tab/>
      </w:r>
      <w:r w:rsidR="00946E7B" w:rsidRPr="00B605AC">
        <w:rPr>
          <w:rFonts w:ascii="Times New Roman" w:eastAsia="Times New Roman" w:hAnsi="Times New Roman" w:cs="Times New Roman"/>
          <w:color w:val="333333"/>
          <w:sz w:val="28"/>
          <w:szCs w:val="28"/>
        </w:rPr>
        <w:t xml:space="preserve">(b) </w:t>
      </w:r>
      <w:r w:rsidR="00B605AC" w:rsidRPr="00B605AC">
        <w:rPr>
          <w:rFonts w:ascii="Times New Roman" w:eastAsia="Times New Roman" w:hAnsi="Times New Roman" w:cs="Times New Roman"/>
          <w:color w:val="333333"/>
          <w:sz w:val="28"/>
          <w:szCs w:val="28"/>
        </w:rPr>
        <w:t xml:space="preserve">TIMELY </w:t>
      </w:r>
      <w:proofErr w:type="gramStart"/>
      <w:r w:rsidR="00B605AC" w:rsidRPr="00B605AC">
        <w:rPr>
          <w:rFonts w:ascii="Times New Roman" w:eastAsia="Times New Roman" w:hAnsi="Times New Roman" w:cs="Times New Roman"/>
          <w:color w:val="333333"/>
          <w:sz w:val="28"/>
          <w:szCs w:val="28"/>
        </w:rPr>
        <w:t>IMPLEMENTATION</w:t>
      </w:r>
      <w:r w:rsidR="00B605AC">
        <w:rPr>
          <w:rFonts w:ascii="Times New Roman" w:eastAsia="Times New Roman" w:hAnsi="Times New Roman" w:cs="Times New Roman"/>
          <w:color w:val="333333"/>
          <w:sz w:val="28"/>
          <w:szCs w:val="28"/>
        </w:rPr>
        <w:t>.</w:t>
      </w:r>
      <w:r w:rsidR="00B605AC">
        <w:t>—</w:t>
      </w:r>
      <w:proofErr w:type="gramEnd"/>
      <w:r w:rsidR="00946E7B" w:rsidRPr="00B605AC">
        <w:rPr>
          <w:rFonts w:ascii="Times New Roman" w:eastAsia="Times New Roman" w:hAnsi="Times New Roman" w:cs="Times New Roman"/>
          <w:color w:val="333333"/>
          <w:sz w:val="28"/>
          <w:szCs w:val="28"/>
        </w:rPr>
        <w:t xml:space="preserve">HUD and other relevant federal agencies shall promptly develop </w:t>
      </w:r>
      <w:r w:rsidR="00946E7B" w:rsidRPr="00B605AC">
        <w:rPr>
          <w:rFonts w:ascii="Times New Roman" w:eastAsia="Times New Roman" w:hAnsi="Times New Roman" w:cs="Times New Roman"/>
          <w:color w:val="333333"/>
          <w:sz w:val="28"/>
          <w:szCs w:val="28"/>
        </w:rPr>
        <w:lastRenderedPageBreak/>
        <w:t xml:space="preserve">and implement regulations, guidelines, and programs required to fulfill the objectives of this legislation. </w:t>
      </w:r>
    </w:p>
    <w:p w14:paraId="0E03ED35" w14:textId="20A0EB6C" w:rsidR="00946E7B" w:rsidRPr="00F231D6" w:rsidRDefault="00674A85" w:rsidP="008267BB">
      <w:pPr>
        <w:spacing w:before="240" w:after="240"/>
        <w:rPr>
          <w:rFonts w:ascii="Times New Roman" w:eastAsia="Times New Roman" w:hAnsi="Times New Roman" w:cs="Times New Roman"/>
          <w:color w:val="333333"/>
          <w:sz w:val="28"/>
          <w:szCs w:val="28"/>
        </w:rPr>
      </w:pPr>
      <w:r w:rsidRPr="00141590">
        <w:rPr>
          <w:rFonts w:ascii="Times New Roman" w:eastAsia="Times New Roman" w:hAnsi="Times New Roman" w:cs="Times New Roman"/>
          <w:b/>
          <w:color w:val="333333"/>
          <w:sz w:val="26"/>
          <w:szCs w:val="26"/>
          <w:highlight w:val="white"/>
        </w:rPr>
        <w:t>SEC</w:t>
      </w:r>
      <w:r w:rsidR="00F231D6">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w:t>
      </w:r>
      <w:r w:rsidR="00B40CAF">
        <w:rPr>
          <w:rFonts w:ascii="Times New Roman" w:eastAsia="Times New Roman" w:hAnsi="Times New Roman" w:cs="Times New Roman"/>
          <w:b/>
          <w:color w:val="333333"/>
          <w:sz w:val="26"/>
          <w:szCs w:val="26"/>
          <w:highlight w:val="white"/>
        </w:rPr>
        <w:t>10</w:t>
      </w:r>
      <w:r w:rsidR="00F231D6">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SEVERABILITY</w:t>
      </w:r>
      <w:r w:rsidR="00720CAD">
        <w:t>.</w:t>
      </w:r>
      <w:r w:rsidR="00D1463D">
        <w:br/>
      </w:r>
      <w:r w:rsidR="00946E7B" w:rsidRPr="00F231D6">
        <w:rPr>
          <w:rFonts w:ascii="Times New Roman" w:eastAsia="Times New Roman" w:hAnsi="Times New Roman" w:cs="Times New Roman"/>
          <w:color w:val="333333"/>
          <w:sz w:val="28"/>
          <w:szCs w:val="28"/>
        </w:rPr>
        <w:t xml:space="preserve">If any provision of this act, or its application to any person or circumstances, is held invalid, the remainder of the act or the application of the provisions to other persons or circumstances shall not be affected. </w:t>
      </w:r>
    </w:p>
    <w:p w14:paraId="2DB8DDB6" w14:textId="23749304" w:rsidR="004C13CC" w:rsidRPr="00D2376C" w:rsidRDefault="00674A85" w:rsidP="008267BB">
      <w:pPr>
        <w:spacing w:before="240" w:after="240"/>
        <w:rPr>
          <w:rFonts w:ascii="Times New Roman" w:eastAsia="Times New Roman" w:hAnsi="Times New Roman" w:cs="Times New Roman"/>
          <w:i/>
          <w:color w:val="333333"/>
          <w:sz w:val="26"/>
          <w:szCs w:val="26"/>
          <w:highlight w:val="white"/>
        </w:rPr>
        <w:sectPr w:rsidR="004C13CC" w:rsidRPr="00D2376C" w:rsidSect="00E52B32">
          <w:pgSz w:w="12240" w:h="15840" w:code="1"/>
          <w:pgMar w:top="1440" w:right="2880" w:bottom="1440" w:left="2880" w:header="720" w:footer="720" w:gutter="0"/>
          <w:lnNumType w:countBy="1" w:restart="continuous"/>
          <w:cols w:space="720"/>
          <w:docGrid w:linePitch="360"/>
        </w:sectPr>
      </w:pPr>
      <w:r w:rsidRPr="00141590">
        <w:rPr>
          <w:rFonts w:ascii="Times New Roman" w:eastAsia="Times New Roman" w:hAnsi="Times New Roman" w:cs="Times New Roman"/>
          <w:b/>
          <w:color w:val="333333"/>
          <w:sz w:val="26"/>
          <w:szCs w:val="26"/>
          <w:highlight w:val="white"/>
        </w:rPr>
        <w:t>SEC</w:t>
      </w:r>
      <w:r w:rsidR="00F231D6">
        <w:rPr>
          <w:rFonts w:ascii="Times New Roman" w:eastAsia="Times New Roman" w:hAnsi="Times New Roman" w:cs="Times New Roman"/>
          <w:b/>
          <w:color w:val="333333"/>
          <w:sz w:val="26"/>
          <w:szCs w:val="26"/>
          <w:highlight w:val="white"/>
        </w:rPr>
        <w:t>.</w:t>
      </w:r>
      <w:r w:rsidRPr="00141590">
        <w:rPr>
          <w:rFonts w:ascii="Times New Roman" w:eastAsia="Times New Roman" w:hAnsi="Times New Roman" w:cs="Times New Roman"/>
          <w:b/>
          <w:color w:val="333333"/>
          <w:sz w:val="26"/>
          <w:szCs w:val="26"/>
          <w:highlight w:val="white"/>
        </w:rPr>
        <w:t xml:space="preserve"> 1</w:t>
      </w:r>
      <w:r w:rsidR="00F231D6">
        <w:rPr>
          <w:rFonts w:ascii="Times New Roman" w:eastAsia="Times New Roman" w:hAnsi="Times New Roman" w:cs="Times New Roman"/>
          <w:b/>
          <w:color w:val="333333"/>
          <w:sz w:val="26"/>
          <w:szCs w:val="26"/>
          <w:highlight w:val="white"/>
        </w:rPr>
        <w:t>1.</w:t>
      </w:r>
      <w:r w:rsidRPr="00141590">
        <w:rPr>
          <w:rFonts w:ascii="Times New Roman" w:eastAsia="Times New Roman" w:hAnsi="Times New Roman" w:cs="Times New Roman"/>
          <w:b/>
          <w:color w:val="333333"/>
          <w:sz w:val="26"/>
          <w:szCs w:val="26"/>
          <w:highlight w:val="white"/>
        </w:rPr>
        <w:t xml:space="preserve"> EFFECTIVE DATE</w:t>
      </w:r>
      <w:r w:rsidR="00720CAD">
        <w:t>.</w:t>
      </w:r>
      <w:r w:rsidR="00141590">
        <w:br/>
      </w:r>
      <w:r w:rsidR="00946E7B" w:rsidRPr="00F231D6">
        <w:rPr>
          <w:rFonts w:ascii="Times New Roman" w:eastAsia="Times New Roman" w:hAnsi="Times New Roman" w:cs="Times New Roman"/>
          <w:color w:val="333333"/>
          <w:sz w:val="28"/>
          <w:szCs w:val="28"/>
        </w:rPr>
        <w:t>This legislation shall take effect ninety (90) days after its enactment</w:t>
      </w:r>
      <w:r w:rsidR="006F4C56">
        <w:rPr>
          <w:rFonts w:ascii="Times New Roman" w:eastAsia="Times New Roman" w:hAnsi="Times New Roman" w:cs="Times New Roman"/>
          <w:color w:val="333333"/>
          <w:sz w:val="28"/>
          <w:szCs w:val="28"/>
        </w:rPr>
        <w:t>.</w:t>
      </w:r>
    </w:p>
    <w:p w14:paraId="3D984EE3" w14:textId="78DBCBBD" w:rsidR="00946E7B" w:rsidRPr="00946E7B" w:rsidRDefault="00946E7B" w:rsidP="008267BB">
      <w:pPr>
        <w:spacing w:before="240" w:after="240"/>
      </w:pPr>
    </w:p>
    <w:sectPr w:rsidR="00946E7B" w:rsidRPr="00946E7B" w:rsidSect="00E52B32">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652D9" w14:textId="77777777" w:rsidR="00B20562" w:rsidRDefault="00B20562" w:rsidP="007456CF">
      <w:pPr>
        <w:spacing w:after="0" w:line="240" w:lineRule="auto"/>
      </w:pPr>
      <w:r>
        <w:separator/>
      </w:r>
    </w:p>
  </w:endnote>
  <w:endnote w:type="continuationSeparator" w:id="0">
    <w:p w14:paraId="5EA3FCFA" w14:textId="77777777" w:rsidR="00B20562" w:rsidRDefault="00B20562" w:rsidP="00745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F3E2A" w14:textId="77777777" w:rsidR="00B20562" w:rsidRDefault="00B20562" w:rsidP="007456CF">
      <w:pPr>
        <w:spacing w:after="0" w:line="240" w:lineRule="auto"/>
      </w:pPr>
      <w:r>
        <w:separator/>
      </w:r>
    </w:p>
  </w:footnote>
  <w:footnote w:type="continuationSeparator" w:id="0">
    <w:p w14:paraId="7D27A393" w14:textId="77777777" w:rsidR="00B20562" w:rsidRDefault="00B20562" w:rsidP="00745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Arial"/>
      </w:rPr>
      <w:id w:val="-1382936285"/>
      <w:docPartObj>
        <w:docPartGallery w:val="Page Numbers (Top of Page)"/>
        <w:docPartUnique/>
      </w:docPartObj>
    </w:sdtPr>
    <w:sdtEndPr>
      <w:rPr>
        <w:noProof/>
      </w:rPr>
    </w:sdtEndPr>
    <w:sdtContent>
      <w:p w14:paraId="7980DF73" w14:textId="635C88D8" w:rsidR="007456CF" w:rsidRPr="00EE7BF5" w:rsidRDefault="007456CF">
        <w:pPr>
          <w:pStyle w:val="Header"/>
          <w:jc w:val="center"/>
          <w:rPr>
            <w:rFonts w:ascii="Helvetica" w:hAnsi="Helvetica" w:cs="Arial"/>
          </w:rPr>
        </w:pPr>
        <w:r w:rsidRPr="00EE7BF5">
          <w:rPr>
            <w:rFonts w:ascii="Helvetica" w:hAnsi="Helvetica" w:cs="Arial"/>
          </w:rPr>
          <w:fldChar w:fldCharType="begin"/>
        </w:r>
        <w:r w:rsidRPr="00EE7BF5">
          <w:rPr>
            <w:rFonts w:ascii="Helvetica" w:hAnsi="Helvetica" w:cs="Arial"/>
          </w:rPr>
          <w:instrText xml:space="preserve"> PAGE   \* MERGEFORMAT </w:instrText>
        </w:r>
        <w:r w:rsidRPr="00EE7BF5">
          <w:rPr>
            <w:rFonts w:ascii="Helvetica" w:hAnsi="Helvetica" w:cs="Arial"/>
          </w:rPr>
          <w:fldChar w:fldCharType="separate"/>
        </w:r>
        <w:r w:rsidRPr="00EE7BF5">
          <w:rPr>
            <w:rFonts w:ascii="Helvetica" w:hAnsi="Helvetica" w:cs="Arial"/>
            <w:noProof/>
          </w:rPr>
          <w:t>2</w:t>
        </w:r>
        <w:r w:rsidRPr="00EE7BF5">
          <w:rPr>
            <w:rFonts w:ascii="Helvetica" w:hAnsi="Helvetica" w:cs="Arial"/>
            <w:noProof/>
          </w:rPr>
          <w:fldChar w:fldCharType="end"/>
        </w:r>
      </w:p>
    </w:sdtContent>
  </w:sdt>
  <w:p w14:paraId="2D3FA123" w14:textId="77777777" w:rsidR="007456CF" w:rsidRDefault="007456CF" w:rsidP="007456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46918"/>
    <w:multiLevelType w:val="hybridMultilevel"/>
    <w:tmpl w:val="1E76D7AE"/>
    <w:lvl w:ilvl="0" w:tplc="954049B6">
      <w:start w:val="1"/>
      <w:numFmt w:val="lowerRoman"/>
      <w:lvlText w:val="%1)"/>
      <w:lvlJc w:val="left"/>
      <w:pPr>
        <w:ind w:left="1440" w:hanging="72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6B62E7"/>
    <w:multiLevelType w:val="hybridMultilevel"/>
    <w:tmpl w:val="C92AE0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384558"/>
    <w:multiLevelType w:val="hybridMultilevel"/>
    <w:tmpl w:val="816ED4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D448F7"/>
    <w:multiLevelType w:val="multilevel"/>
    <w:tmpl w:val="D9BCC10E"/>
    <w:lvl w:ilvl="0">
      <w:start w:val="1"/>
      <w:numFmt w:val="decimal"/>
      <w:lvlText w:val="%1."/>
      <w:lvlJc w:val="left"/>
      <w:pPr>
        <w:tabs>
          <w:tab w:val="num" w:pos="720"/>
        </w:tabs>
        <w:ind w:left="720" w:hanging="360"/>
      </w:pPr>
    </w:lvl>
    <w:lvl w:ilvl="1">
      <w:start w:val="5"/>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2C0332"/>
    <w:multiLevelType w:val="hybridMultilevel"/>
    <w:tmpl w:val="0458F7AA"/>
    <w:lvl w:ilvl="0" w:tplc="D2383BD6">
      <w:start w:val="1"/>
      <w:numFmt w:val="lowerLetter"/>
      <w:lvlText w:val="%1)"/>
      <w:lvlJc w:val="left"/>
      <w:pPr>
        <w:ind w:left="1080" w:hanging="360"/>
      </w:pPr>
      <w:rPr>
        <w:rFonts w:hint="default"/>
        <w:color w:val="333333"/>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E14C32"/>
    <w:multiLevelType w:val="hybridMultilevel"/>
    <w:tmpl w:val="2E4A427A"/>
    <w:lvl w:ilvl="0" w:tplc="42D419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3197227">
    <w:abstractNumId w:val="3"/>
  </w:num>
  <w:num w:numId="2" w16cid:durableId="1113287998">
    <w:abstractNumId w:val="2"/>
  </w:num>
  <w:num w:numId="3" w16cid:durableId="292061081">
    <w:abstractNumId w:val="1"/>
  </w:num>
  <w:num w:numId="4" w16cid:durableId="995958479">
    <w:abstractNumId w:val="5"/>
  </w:num>
  <w:num w:numId="5" w16cid:durableId="1199930955">
    <w:abstractNumId w:val="4"/>
  </w:num>
  <w:num w:numId="6" w16cid:durableId="54094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46E7B"/>
    <w:rsid w:val="00022A13"/>
    <w:rsid w:val="00040256"/>
    <w:rsid w:val="00060CC6"/>
    <w:rsid w:val="000A53D1"/>
    <w:rsid w:val="000D041C"/>
    <w:rsid w:val="000D3685"/>
    <w:rsid w:val="000E0678"/>
    <w:rsid w:val="00105660"/>
    <w:rsid w:val="00116294"/>
    <w:rsid w:val="00141590"/>
    <w:rsid w:val="001B1C4D"/>
    <w:rsid w:val="001D7E7D"/>
    <w:rsid w:val="00205726"/>
    <w:rsid w:val="00205AFD"/>
    <w:rsid w:val="00225AF2"/>
    <w:rsid w:val="00271073"/>
    <w:rsid w:val="00295B67"/>
    <w:rsid w:val="0033526E"/>
    <w:rsid w:val="003361BF"/>
    <w:rsid w:val="00360878"/>
    <w:rsid w:val="00363501"/>
    <w:rsid w:val="00390B76"/>
    <w:rsid w:val="004619CA"/>
    <w:rsid w:val="00475DA1"/>
    <w:rsid w:val="004C13CC"/>
    <w:rsid w:val="004E6D9A"/>
    <w:rsid w:val="0056456A"/>
    <w:rsid w:val="00570FD6"/>
    <w:rsid w:val="005E5C83"/>
    <w:rsid w:val="006133E9"/>
    <w:rsid w:val="00643EB4"/>
    <w:rsid w:val="00674A85"/>
    <w:rsid w:val="006F4C56"/>
    <w:rsid w:val="006F6A48"/>
    <w:rsid w:val="007000EA"/>
    <w:rsid w:val="0071741F"/>
    <w:rsid w:val="00720CAD"/>
    <w:rsid w:val="00743DB5"/>
    <w:rsid w:val="007456CF"/>
    <w:rsid w:val="007630E7"/>
    <w:rsid w:val="007907A5"/>
    <w:rsid w:val="007F3534"/>
    <w:rsid w:val="00804F10"/>
    <w:rsid w:val="008267BB"/>
    <w:rsid w:val="00884038"/>
    <w:rsid w:val="008845D5"/>
    <w:rsid w:val="008A1D8E"/>
    <w:rsid w:val="008B0948"/>
    <w:rsid w:val="008D3F31"/>
    <w:rsid w:val="00934F3A"/>
    <w:rsid w:val="00946897"/>
    <w:rsid w:val="00946E7B"/>
    <w:rsid w:val="0096789F"/>
    <w:rsid w:val="00A2409A"/>
    <w:rsid w:val="00A73079"/>
    <w:rsid w:val="00AC2251"/>
    <w:rsid w:val="00B00E05"/>
    <w:rsid w:val="00B20562"/>
    <w:rsid w:val="00B25129"/>
    <w:rsid w:val="00B40CAF"/>
    <w:rsid w:val="00B605AC"/>
    <w:rsid w:val="00B8238F"/>
    <w:rsid w:val="00BC1CA8"/>
    <w:rsid w:val="00BF2F53"/>
    <w:rsid w:val="00C01C04"/>
    <w:rsid w:val="00C92BE5"/>
    <w:rsid w:val="00CA39E3"/>
    <w:rsid w:val="00CB3170"/>
    <w:rsid w:val="00D07E88"/>
    <w:rsid w:val="00D1463D"/>
    <w:rsid w:val="00D2376C"/>
    <w:rsid w:val="00D61C33"/>
    <w:rsid w:val="00D61E8C"/>
    <w:rsid w:val="00D925C8"/>
    <w:rsid w:val="00DC2B11"/>
    <w:rsid w:val="00DD6D60"/>
    <w:rsid w:val="00DD6E89"/>
    <w:rsid w:val="00E0543B"/>
    <w:rsid w:val="00E52B32"/>
    <w:rsid w:val="00EE7058"/>
    <w:rsid w:val="00EE7BF5"/>
    <w:rsid w:val="00EF0EFE"/>
    <w:rsid w:val="00EF5140"/>
    <w:rsid w:val="00F11ABF"/>
    <w:rsid w:val="00F231D6"/>
    <w:rsid w:val="00FC6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F407"/>
  <w15:chartTrackingRefBased/>
  <w15:docId w15:val="{0F5C1F30-EF97-4242-A762-963B1C06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A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39E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LineNumber">
    <w:name w:val="line number"/>
    <w:basedOn w:val="DefaultParagraphFont"/>
    <w:uiPriority w:val="99"/>
    <w:semiHidden/>
    <w:unhideWhenUsed/>
    <w:rsid w:val="004C13CC"/>
  </w:style>
  <w:style w:type="paragraph" w:styleId="Header">
    <w:name w:val="header"/>
    <w:basedOn w:val="Normal"/>
    <w:link w:val="HeaderChar"/>
    <w:uiPriority w:val="99"/>
    <w:unhideWhenUsed/>
    <w:rsid w:val="00745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6CF"/>
  </w:style>
  <w:style w:type="paragraph" w:styleId="Footer">
    <w:name w:val="footer"/>
    <w:basedOn w:val="Normal"/>
    <w:link w:val="FooterChar"/>
    <w:uiPriority w:val="99"/>
    <w:unhideWhenUsed/>
    <w:rsid w:val="00745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6CF"/>
  </w:style>
  <w:style w:type="paragraph" w:styleId="ListParagraph">
    <w:name w:val="List Paragraph"/>
    <w:basedOn w:val="Normal"/>
    <w:uiPriority w:val="34"/>
    <w:qFormat/>
    <w:rsid w:val="00BF2F53"/>
    <w:pPr>
      <w:ind w:left="720"/>
      <w:contextualSpacing/>
    </w:pPr>
  </w:style>
  <w:style w:type="paragraph" w:styleId="NoSpacing">
    <w:name w:val="No Spacing"/>
    <w:link w:val="NoSpacingChar"/>
    <w:uiPriority w:val="1"/>
    <w:qFormat/>
    <w:rsid w:val="00A73079"/>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A73079"/>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993420">
      <w:bodyDiv w:val="1"/>
      <w:marLeft w:val="0"/>
      <w:marRight w:val="0"/>
      <w:marTop w:val="0"/>
      <w:marBottom w:val="0"/>
      <w:divBdr>
        <w:top w:val="none" w:sz="0" w:space="0" w:color="auto"/>
        <w:left w:val="none" w:sz="0" w:space="0" w:color="auto"/>
        <w:bottom w:val="none" w:sz="0" w:space="0" w:color="auto"/>
        <w:right w:val="none" w:sz="0" w:space="0" w:color="auto"/>
      </w:divBdr>
    </w:div>
    <w:div w:id="745686014">
      <w:bodyDiv w:val="1"/>
      <w:marLeft w:val="0"/>
      <w:marRight w:val="0"/>
      <w:marTop w:val="0"/>
      <w:marBottom w:val="0"/>
      <w:divBdr>
        <w:top w:val="none" w:sz="0" w:space="0" w:color="auto"/>
        <w:left w:val="none" w:sz="0" w:space="0" w:color="auto"/>
        <w:bottom w:val="none" w:sz="0" w:space="0" w:color="auto"/>
        <w:right w:val="none" w:sz="0" w:space="0" w:color="auto"/>
      </w:divBdr>
    </w:div>
    <w:div w:id="804392334">
      <w:bodyDiv w:val="1"/>
      <w:marLeft w:val="0"/>
      <w:marRight w:val="0"/>
      <w:marTop w:val="0"/>
      <w:marBottom w:val="0"/>
      <w:divBdr>
        <w:top w:val="none" w:sz="0" w:space="0" w:color="auto"/>
        <w:left w:val="none" w:sz="0" w:space="0" w:color="auto"/>
        <w:bottom w:val="none" w:sz="0" w:space="0" w:color="auto"/>
        <w:right w:val="none" w:sz="0" w:space="0" w:color="auto"/>
      </w:divBdr>
    </w:div>
    <w:div w:id="1394347367">
      <w:bodyDiv w:val="1"/>
      <w:marLeft w:val="0"/>
      <w:marRight w:val="0"/>
      <w:marTop w:val="0"/>
      <w:marBottom w:val="0"/>
      <w:divBdr>
        <w:top w:val="none" w:sz="0" w:space="0" w:color="auto"/>
        <w:left w:val="none" w:sz="0" w:space="0" w:color="auto"/>
        <w:bottom w:val="none" w:sz="0" w:space="0" w:color="auto"/>
        <w:right w:val="none" w:sz="0" w:space="0" w:color="auto"/>
      </w:divBdr>
    </w:div>
    <w:div w:id="156768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1275</TotalTime>
  <Pages>19</Pages>
  <Words>2585</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Daniska</dc:creator>
  <cp:keywords/>
  <dc:description/>
  <cp:lastModifiedBy>Scott Daniska</cp:lastModifiedBy>
  <cp:revision>52</cp:revision>
  <dcterms:created xsi:type="dcterms:W3CDTF">2023-06-13T04:01:00Z</dcterms:created>
  <dcterms:modified xsi:type="dcterms:W3CDTF">2023-07-10T04:53:00Z</dcterms:modified>
</cp:coreProperties>
</file>